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tblCellMar>
          <w:left w:w="0" w:type="dxa"/>
          <w:right w:w="0" w:type="dxa"/>
        </w:tblCellMar>
        <w:tblLook w:val="00A0" w:firstRow="1" w:lastRow="0" w:firstColumn="1" w:lastColumn="0" w:noHBand="0" w:noVBand="0"/>
      </w:tblPr>
      <w:tblGrid>
        <w:gridCol w:w="9360"/>
      </w:tblGrid>
      <w:tr w:rsidR="00CA08D8" w:rsidRPr="00384363" w14:paraId="3CB4388F" w14:textId="77777777" w:rsidTr="00E51195">
        <w:trPr>
          <w:tblCellSpacing w:w="0" w:type="dxa"/>
          <w:jc w:val="center"/>
        </w:trPr>
        <w:tc>
          <w:tcPr>
            <w:tcW w:w="0" w:type="auto"/>
            <w:vAlign w:val="center"/>
          </w:tcPr>
          <w:p w14:paraId="3015503E" w14:textId="77777777" w:rsidR="00CA08D8" w:rsidRPr="00384363" w:rsidRDefault="00CA08D8" w:rsidP="00E51195">
            <w:pPr>
              <w:rPr>
                <w:b/>
                <w:bCs/>
              </w:rPr>
            </w:pPr>
            <w:r>
              <w:rPr>
                <w:noProof/>
              </w:rPr>
              <w:drawing>
                <wp:inline distT="0" distB="0" distL="0" distR="0" wp14:anchorId="5052D5E6" wp14:editId="14E4B9F7">
                  <wp:extent cx="1743075" cy="1143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43075" cy="1143000"/>
                          </a:xfrm>
                          <a:prstGeom prst="rect">
                            <a:avLst/>
                          </a:prstGeom>
                          <a:noFill/>
                          <a:ln w="9525">
                            <a:noFill/>
                            <a:miter lim="800000"/>
                            <a:headEnd/>
                            <a:tailEnd/>
                          </a:ln>
                        </pic:spPr>
                      </pic:pic>
                    </a:graphicData>
                  </a:graphic>
                </wp:inline>
              </w:drawing>
            </w:r>
          </w:p>
        </w:tc>
      </w:tr>
      <w:tr w:rsidR="00CA08D8" w:rsidRPr="00F4630B" w14:paraId="18370AD5" w14:textId="77777777" w:rsidTr="00E51195">
        <w:trPr>
          <w:trHeight w:val="2520"/>
          <w:tblCellSpacing w:w="0" w:type="dxa"/>
          <w:jc w:val="center"/>
        </w:trPr>
        <w:tc>
          <w:tcPr>
            <w:tcW w:w="0" w:type="auto"/>
            <w:vAlign w:val="center"/>
          </w:tcPr>
          <w:p w14:paraId="68EA9E36" w14:textId="77777777" w:rsidR="00CA08D8" w:rsidRPr="00F4630B" w:rsidRDefault="00CA08D8" w:rsidP="00E51195">
            <w:pPr>
              <w:outlineLvl w:val="0"/>
              <w:rPr>
                <w:rFonts w:ascii="Book Antiqua" w:hAnsi="Book Antiqua"/>
                <w:b/>
              </w:rPr>
            </w:pPr>
            <w:bookmarkStart w:id="0" w:name="OLE_LINK2"/>
            <w:bookmarkStart w:id="1" w:name="OLE_LINK3"/>
            <w:r w:rsidRPr="00F4630B">
              <w:rPr>
                <w:rFonts w:ascii="Book Antiqua" w:hAnsi="Book Antiqua"/>
                <w:b/>
              </w:rPr>
              <w:t>GOVERNMENTAL POLICY GROUP, INC.</w:t>
            </w:r>
          </w:p>
          <w:p w14:paraId="0BC47CC6" w14:textId="77777777" w:rsidR="00CA08D8" w:rsidRPr="00F4630B" w:rsidRDefault="00CA08D8" w:rsidP="00E51195">
            <w:pPr>
              <w:outlineLvl w:val="0"/>
              <w:rPr>
                <w:rFonts w:ascii="Book Antiqua" w:hAnsi="Book Antiqua"/>
                <w:sz w:val="18"/>
              </w:rPr>
            </w:pPr>
            <w:smartTag w:uri="urn:schemas-microsoft-com:office:smarttags" w:element="address">
              <w:smartTag w:uri="urn:schemas-microsoft-com:office:smarttags" w:element="Street">
                <w:r w:rsidRPr="00F4630B">
                  <w:rPr>
                    <w:rFonts w:ascii="Book Antiqua" w:hAnsi="Book Antiqua"/>
                    <w:sz w:val="18"/>
                  </w:rPr>
                  <w:t>17 SOUTH HIGH STREET</w:t>
                </w:r>
              </w:smartTag>
            </w:smartTag>
            <w:r w:rsidRPr="00F4630B">
              <w:rPr>
                <w:rFonts w:ascii="Book Antiqua" w:hAnsi="Book Antiqua"/>
                <w:sz w:val="18"/>
              </w:rPr>
              <w:t xml:space="preserve"> – </w:t>
            </w:r>
            <w:smartTag w:uri="urn:schemas-microsoft-com:office:smarttags" w:element="address">
              <w:smartTag w:uri="urn:schemas-microsoft-com:office:smarttags" w:element="Street">
                <w:r w:rsidRPr="00F4630B">
                  <w:rPr>
                    <w:rFonts w:ascii="Book Antiqua" w:hAnsi="Book Antiqua"/>
                    <w:sz w:val="18"/>
                  </w:rPr>
                  <w:t>SUITE</w:t>
                </w:r>
              </w:smartTag>
              <w:r w:rsidRPr="00F4630B">
                <w:rPr>
                  <w:rFonts w:ascii="Book Antiqua" w:hAnsi="Book Antiqua"/>
                  <w:sz w:val="18"/>
                </w:rPr>
                <w:t xml:space="preserve"> 245</w:t>
              </w:r>
            </w:smartTag>
          </w:p>
          <w:p w14:paraId="0BF374C6" w14:textId="77777777" w:rsidR="00CA08D8" w:rsidRPr="00F4630B" w:rsidRDefault="00CA08D8" w:rsidP="00E51195">
            <w:pPr>
              <w:outlineLvl w:val="0"/>
              <w:rPr>
                <w:rFonts w:ascii="Book Antiqua" w:hAnsi="Book Antiqua"/>
                <w:sz w:val="18"/>
              </w:rPr>
            </w:pPr>
            <w:smartTag w:uri="urn:schemas-microsoft-com:office:smarttags" w:element="place">
              <w:smartTag w:uri="urn:schemas-microsoft-com:office:smarttags" w:element="City">
                <w:r w:rsidRPr="00F4630B">
                  <w:rPr>
                    <w:rFonts w:ascii="Book Antiqua" w:hAnsi="Book Antiqua"/>
                    <w:sz w:val="18"/>
                  </w:rPr>
                  <w:t>COLUMBUS</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OHIO</w:t>
                </w:r>
              </w:smartTag>
              <w:r w:rsidRPr="00F4630B">
                <w:rPr>
                  <w:rFonts w:ascii="Book Antiqua" w:hAnsi="Book Antiqua"/>
                  <w:sz w:val="18"/>
                </w:rPr>
                <w:t xml:space="preserve"> </w:t>
              </w:r>
              <w:smartTag w:uri="urn:schemas-microsoft-com:office:smarttags" w:element="PostalCode">
                <w:r w:rsidRPr="00F4630B">
                  <w:rPr>
                    <w:rFonts w:ascii="Book Antiqua" w:hAnsi="Book Antiqua"/>
                    <w:sz w:val="18"/>
                  </w:rPr>
                  <w:t>43215-3413</w:t>
                </w:r>
              </w:smartTag>
            </w:smartTag>
          </w:p>
          <w:p w14:paraId="15D3964A" w14:textId="77777777" w:rsidR="00CA08D8" w:rsidRPr="00F4630B" w:rsidRDefault="00CA08D8" w:rsidP="00E51195">
            <w:pPr>
              <w:rPr>
                <w:rFonts w:ascii="Book Antiqua" w:hAnsi="Book Antiqua"/>
                <w:sz w:val="18"/>
              </w:rPr>
            </w:pPr>
            <w:r w:rsidRPr="00F4630B">
              <w:rPr>
                <w:rFonts w:ascii="Book Antiqua" w:hAnsi="Book Antiqua"/>
                <w:sz w:val="18"/>
              </w:rPr>
              <w:t>PHONE: 614-461-9335</w:t>
            </w:r>
          </w:p>
          <w:p w14:paraId="71395DDC" w14:textId="41A0BA15" w:rsidR="00CA08D8" w:rsidRPr="00F4630B" w:rsidRDefault="00CA08D8" w:rsidP="00E51195">
            <w:pPr>
              <w:rPr>
                <w:rFonts w:ascii="Book Antiqua" w:hAnsi="Book Antiqua"/>
                <w:sz w:val="18"/>
              </w:rPr>
            </w:pPr>
            <w:r w:rsidRPr="00F4630B">
              <w:rPr>
                <w:rFonts w:ascii="Book Antiqua" w:hAnsi="Book Antiqua"/>
                <w:sz w:val="18"/>
              </w:rPr>
              <w:t>FAX: 614-461-9336</w:t>
            </w:r>
            <w:bookmarkEnd w:id="0"/>
            <w:bookmarkEnd w:id="1"/>
          </w:p>
          <w:p w14:paraId="40D2BDFA" w14:textId="77777777" w:rsidR="00CA08D8" w:rsidRPr="00F4630B" w:rsidRDefault="00CA08D8" w:rsidP="00E51195">
            <w:pPr>
              <w:jc w:val="center"/>
              <w:rPr>
                <w:b/>
                <w:bCs/>
                <w:sz w:val="15"/>
                <w:szCs w:val="15"/>
              </w:rPr>
            </w:pPr>
          </w:p>
          <w:p w14:paraId="6FCEFFCD" w14:textId="77777777" w:rsidR="00CA08D8" w:rsidRPr="00F4630B" w:rsidRDefault="00CA08D8" w:rsidP="002E5136">
            <w:pPr>
              <w:spacing w:line="240" w:lineRule="auto"/>
              <w:jc w:val="center"/>
              <w:rPr>
                <w:b/>
                <w:bCs/>
                <w:sz w:val="15"/>
                <w:szCs w:val="15"/>
              </w:rPr>
            </w:pPr>
          </w:p>
          <w:p w14:paraId="140ED276" w14:textId="77777777" w:rsidR="00BE1984" w:rsidRDefault="00BE1984" w:rsidP="00BE1984">
            <w:pPr>
              <w:spacing w:line="240" w:lineRule="auto"/>
              <w:jc w:val="center"/>
              <w:rPr>
                <w:b/>
              </w:rPr>
            </w:pPr>
            <w:r>
              <w:rPr>
                <w:b/>
              </w:rPr>
              <w:t>Ohio Speech and Hearing GAC</w:t>
            </w:r>
          </w:p>
          <w:p w14:paraId="524D4299" w14:textId="77777777" w:rsidR="00CA08D8" w:rsidRPr="00F4630B" w:rsidRDefault="00CA08D8" w:rsidP="002E5136">
            <w:pPr>
              <w:pStyle w:val="Title"/>
              <w:rPr>
                <w:szCs w:val="24"/>
              </w:rPr>
            </w:pPr>
            <w:r w:rsidRPr="00F4630B">
              <w:rPr>
                <w:szCs w:val="24"/>
              </w:rPr>
              <w:t>Legislative Activities Report</w:t>
            </w:r>
          </w:p>
          <w:p w14:paraId="2FE8FCCD" w14:textId="495D48C9" w:rsidR="00721466" w:rsidRPr="00F4630B" w:rsidRDefault="00905822" w:rsidP="00905822">
            <w:pPr>
              <w:spacing w:line="240" w:lineRule="auto"/>
              <w:jc w:val="center"/>
              <w:rPr>
                <w:b/>
                <w:bCs/>
              </w:rPr>
            </w:pPr>
            <w:r>
              <w:rPr>
                <w:b/>
                <w:bCs/>
              </w:rPr>
              <w:t>March</w:t>
            </w:r>
            <w:r w:rsidR="00F12F3D" w:rsidRPr="00F4630B">
              <w:rPr>
                <w:b/>
                <w:bCs/>
              </w:rPr>
              <w:t xml:space="preserve"> 202</w:t>
            </w:r>
            <w:r w:rsidR="00FD70CD">
              <w:rPr>
                <w:b/>
                <w:bCs/>
              </w:rPr>
              <w:t>1</w:t>
            </w:r>
            <w:r w:rsidR="00094380" w:rsidRPr="00F4630B">
              <w:rPr>
                <w:b/>
                <w:bCs/>
              </w:rPr>
              <w:t xml:space="preserve"> </w:t>
            </w:r>
          </w:p>
        </w:tc>
      </w:tr>
    </w:tbl>
    <w:p w14:paraId="2DB4E980" w14:textId="77777777" w:rsidR="00905822" w:rsidRDefault="00905822" w:rsidP="00ED04F6">
      <w:pPr>
        <w:ind w:firstLine="720"/>
        <w:rPr>
          <w:color w:val="000000" w:themeColor="text1"/>
          <w:szCs w:val="24"/>
        </w:rPr>
      </w:pPr>
    </w:p>
    <w:p w14:paraId="1B17CEAD" w14:textId="54E0346E" w:rsidR="003A528E" w:rsidRDefault="003A528E" w:rsidP="003A528E">
      <w:pPr>
        <w:ind w:firstLine="720"/>
        <w:rPr>
          <w:color w:val="000000" w:themeColor="text1"/>
          <w:szCs w:val="24"/>
        </w:rPr>
      </w:pPr>
      <w:r w:rsidRPr="00905822">
        <w:rPr>
          <w:color w:val="000000" w:themeColor="text1"/>
          <w:szCs w:val="24"/>
        </w:rPr>
        <w:t xml:space="preserve">Work </w:t>
      </w:r>
      <w:proofErr w:type="gramStart"/>
      <w:r w:rsidRPr="00905822">
        <w:rPr>
          <w:color w:val="000000" w:themeColor="text1"/>
          <w:szCs w:val="24"/>
        </w:rPr>
        <w:t>continues on</w:t>
      </w:r>
      <w:proofErr w:type="gramEnd"/>
      <w:r w:rsidRPr="00905822">
        <w:rPr>
          <w:color w:val="000000" w:themeColor="text1"/>
          <w:szCs w:val="24"/>
        </w:rPr>
        <w:t xml:space="preserve"> the DeWine Administration’s proposed biennial budget bill (HB 110), which was introduced in February. The proposed legislation appropriates nearly $75 million in GRF spending over the next two years.  The budget proposal does not increase taxes </w:t>
      </w:r>
      <w:proofErr w:type="gramStart"/>
      <w:r w:rsidRPr="00905822">
        <w:rPr>
          <w:color w:val="000000" w:themeColor="text1"/>
          <w:szCs w:val="24"/>
        </w:rPr>
        <w:t>and also</w:t>
      </w:r>
      <w:proofErr w:type="gramEnd"/>
      <w:r w:rsidRPr="00905822">
        <w:rPr>
          <w:color w:val="000000" w:themeColor="text1"/>
          <w:szCs w:val="24"/>
        </w:rPr>
        <w:t xml:space="preserve"> does not borrow from the state’s “rainy day” fund. Helping Ohio’s financial situation was the federal government taking on an increased share of Medicaid spending. The increase in the Federal Medical Assistance Percentage has saved the state about $300 million per quarter. While it is uncertain whether this assistance will be extended past 2021, it has allowed the state to redirect resources away from Medicaid to other programs. Debate on the measure has started in the House and they will be reviewing amendments throughout the month of March before making changes and sending it to the Senate in mid-to-late April. The</w:t>
      </w:r>
      <w:r>
        <w:rPr>
          <w:color w:val="000000" w:themeColor="text1"/>
          <w:szCs w:val="24"/>
        </w:rPr>
        <w:t xml:space="preserve"> Ohio Constitution requires the</w:t>
      </w:r>
      <w:r w:rsidRPr="00905822">
        <w:rPr>
          <w:color w:val="000000" w:themeColor="text1"/>
          <w:szCs w:val="24"/>
        </w:rPr>
        <w:t xml:space="preserve"> main operating budget to be signed by the governor by June 30th.</w:t>
      </w:r>
    </w:p>
    <w:p w14:paraId="7B607DBD" w14:textId="77777777" w:rsidR="003A528E" w:rsidRDefault="003A528E" w:rsidP="003A528E">
      <w:pPr>
        <w:ind w:firstLine="720"/>
        <w:rPr>
          <w:color w:val="000000" w:themeColor="text1"/>
          <w:szCs w:val="24"/>
        </w:rPr>
      </w:pPr>
    </w:p>
    <w:p w14:paraId="3FC4B305" w14:textId="258F60E1" w:rsidR="003A528E" w:rsidRDefault="00143F26" w:rsidP="003A528E">
      <w:pPr>
        <w:ind w:firstLine="720"/>
        <w:rPr>
          <w:color w:val="000000" w:themeColor="text1"/>
          <w:szCs w:val="24"/>
        </w:rPr>
      </w:pPr>
      <w:r>
        <w:rPr>
          <w:color w:val="000000" w:themeColor="text1"/>
          <w:szCs w:val="24"/>
        </w:rPr>
        <w:t xml:space="preserve">In her testimony, Ohio Department of </w:t>
      </w:r>
      <w:r w:rsidR="003A528E" w:rsidRPr="00905822">
        <w:rPr>
          <w:color w:val="000000" w:themeColor="text1"/>
          <w:szCs w:val="24"/>
        </w:rPr>
        <w:t>Health</w:t>
      </w:r>
      <w:r w:rsidR="00B46F1E">
        <w:rPr>
          <w:color w:val="000000" w:themeColor="text1"/>
          <w:szCs w:val="24"/>
        </w:rPr>
        <w:t xml:space="preserve"> (ODH)</w:t>
      </w:r>
      <w:r w:rsidR="003A528E" w:rsidRPr="00905822">
        <w:rPr>
          <w:color w:val="000000" w:themeColor="text1"/>
          <w:szCs w:val="24"/>
        </w:rPr>
        <w:t xml:space="preserve"> Director Stephanie McCloud said the budget, totaling $1.2 billion in Fiscal Year</w:t>
      </w:r>
      <w:r w:rsidR="003A528E">
        <w:rPr>
          <w:color w:val="000000" w:themeColor="text1"/>
          <w:szCs w:val="24"/>
        </w:rPr>
        <w:t xml:space="preserve"> (FY)</w:t>
      </w:r>
      <w:r w:rsidR="003A528E" w:rsidRPr="00905822">
        <w:rPr>
          <w:color w:val="000000" w:themeColor="text1"/>
          <w:szCs w:val="24"/>
        </w:rPr>
        <w:t xml:space="preserve"> 2022 and $888 million in FY 2023, includes $143.4 million in General Revenue Funds in FY 2022 and $126.7 million in FY 2023.</w:t>
      </w:r>
      <w:r w:rsidR="003A528E" w:rsidRPr="00905822">
        <w:t xml:space="preserve"> </w:t>
      </w:r>
      <w:r w:rsidR="003A528E" w:rsidRPr="00905822">
        <w:rPr>
          <w:color w:val="000000" w:themeColor="text1"/>
          <w:szCs w:val="24"/>
        </w:rPr>
        <w:t xml:space="preserve">Priorities include programs to support children, such as expanding home visiting programs and initiatives to address infant mortality, particularly in the </w:t>
      </w:r>
      <w:r w:rsidR="003A528E">
        <w:rPr>
          <w:color w:val="000000" w:themeColor="text1"/>
          <w:szCs w:val="24"/>
        </w:rPr>
        <w:t>African American</w:t>
      </w:r>
      <w:r w:rsidR="003A528E" w:rsidRPr="00905822">
        <w:rPr>
          <w:color w:val="000000" w:themeColor="text1"/>
          <w:szCs w:val="24"/>
        </w:rPr>
        <w:t xml:space="preserve"> community.</w:t>
      </w:r>
      <w:r w:rsidR="003A528E">
        <w:rPr>
          <w:color w:val="000000" w:themeColor="text1"/>
          <w:szCs w:val="24"/>
        </w:rPr>
        <w:t xml:space="preserve"> </w:t>
      </w:r>
      <w:r w:rsidR="003A528E" w:rsidRPr="00905822">
        <w:rPr>
          <w:color w:val="000000" w:themeColor="text1"/>
          <w:szCs w:val="24"/>
        </w:rPr>
        <w:t>Efforts to eradicate lead poisoning include expanding the Lead-Safe Housing Fund statewide and providing tiered enforcement authority for lead abatement contractors.</w:t>
      </w:r>
      <w:r w:rsidR="003A528E" w:rsidRPr="00905822">
        <w:t xml:space="preserve"> </w:t>
      </w:r>
      <w:r w:rsidR="003A528E" w:rsidRPr="00905822">
        <w:rPr>
          <w:color w:val="000000" w:themeColor="text1"/>
          <w:szCs w:val="24"/>
        </w:rPr>
        <w:t>Efforts focused on health equity include steps to address the social determinants of health through local partnerships and expanded access to care in underserved communities through federally qualified health centers, she said.</w:t>
      </w:r>
      <w:r w:rsidR="003A528E">
        <w:rPr>
          <w:color w:val="000000" w:themeColor="text1"/>
          <w:szCs w:val="24"/>
        </w:rPr>
        <w:t xml:space="preserve"> </w:t>
      </w:r>
      <w:r w:rsidR="003A528E" w:rsidRPr="00905822">
        <w:rPr>
          <w:color w:val="000000" w:themeColor="text1"/>
          <w:szCs w:val="24"/>
        </w:rPr>
        <w:t>The budget also takes steps to rebuild the state's public health infrastructure, which the COVID-19 pandemic has shown to have been underfunded and neglected in recent years, she said.</w:t>
      </w:r>
      <w:r w:rsidR="003A528E" w:rsidRPr="00905822">
        <w:t xml:space="preserve"> </w:t>
      </w:r>
      <w:r>
        <w:t>Also included in ODH’s budget is funding for</w:t>
      </w:r>
      <w:r w:rsidRPr="00143F26">
        <w:t xml:space="preserve"> the “Mothers and Children Safety Net Services” fund. $200,000 per year from that fund is to be used to assist families with hearing-impaired children under 21-years of age in purchasing hearing aids.</w:t>
      </w:r>
    </w:p>
    <w:p w14:paraId="7814AE4A" w14:textId="77777777" w:rsidR="003A528E" w:rsidRDefault="003A528E" w:rsidP="003A528E">
      <w:pPr>
        <w:ind w:firstLine="720"/>
        <w:rPr>
          <w:color w:val="000000" w:themeColor="text1"/>
          <w:szCs w:val="24"/>
        </w:rPr>
      </w:pPr>
    </w:p>
    <w:p w14:paraId="4C6F472A" w14:textId="624DADCD" w:rsidR="003A528E" w:rsidRDefault="00B46F1E" w:rsidP="003A528E">
      <w:pPr>
        <w:ind w:firstLine="720"/>
        <w:rPr>
          <w:color w:val="000000" w:themeColor="text1"/>
          <w:szCs w:val="24"/>
        </w:rPr>
      </w:pPr>
      <w:r>
        <w:rPr>
          <w:color w:val="000000" w:themeColor="text1"/>
          <w:szCs w:val="24"/>
        </w:rPr>
        <w:t xml:space="preserve">Hearings </w:t>
      </w:r>
      <w:proofErr w:type="gramStart"/>
      <w:r>
        <w:rPr>
          <w:color w:val="000000" w:themeColor="text1"/>
          <w:szCs w:val="24"/>
        </w:rPr>
        <w:t>continue on</w:t>
      </w:r>
      <w:proofErr w:type="gramEnd"/>
      <w:r>
        <w:rPr>
          <w:color w:val="000000" w:themeColor="text1"/>
          <w:szCs w:val="24"/>
        </w:rPr>
        <w:t xml:space="preserve"> HB 122, the Telehealth Expansion Act, introduced by Reps.  Mark Fraizer and Adam Holmes. In their testimony, </w:t>
      </w:r>
      <w:proofErr w:type="spellStart"/>
      <w:r w:rsidR="003A528E" w:rsidRPr="00905822">
        <w:rPr>
          <w:color w:val="000000" w:themeColor="text1"/>
          <w:szCs w:val="24"/>
        </w:rPr>
        <w:t>SmileDirectClub</w:t>
      </w:r>
      <w:proofErr w:type="spellEnd"/>
      <w:r w:rsidR="003A528E">
        <w:rPr>
          <w:color w:val="000000" w:themeColor="text1"/>
          <w:szCs w:val="24"/>
        </w:rPr>
        <w:t xml:space="preserve"> (SDC)</w:t>
      </w:r>
      <w:r w:rsidR="003A528E" w:rsidRPr="00905822">
        <w:rPr>
          <w:color w:val="000000" w:themeColor="text1"/>
          <w:szCs w:val="24"/>
        </w:rPr>
        <w:t xml:space="preserve"> asked the </w:t>
      </w:r>
      <w:r w:rsidR="00143F26">
        <w:rPr>
          <w:color w:val="000000" w:themeColor="text1"/>
          <w:szCs w:val="24"/>
        </w:rPr>
        <w:t>House Insurance Committee</w:t>
      </w:r>
      <w:r w:rsidR="003A528E" w:rsidRPr="00905822">
        <w:rPr>
          <w:color w:val="000000" w:themeColor="text1"/>
          <w:szCs w:val="24"/>
        </w:rPr>
        <w:t xml:space="preserve"> to amend the bill to include dentists in the list of health care professionals covered by the telehealth legislation. </w:t>
      </w:r>
      <w:r w:rsidR="003A528E">
        <w:rPr>
          <w:color w:val="000000" w:themeColor="text1"/>
          <w:szCs w:val="24"/>
        </w:rPr>
        <w:t>The witness</w:t>
      </w:r>
      <w:r w:rsidR="003A528E" w:rsidRPr="00905822">
        <w:rPr>
          <w:color w:val="000000" w:themeColor="text1"/>
          <w:szCs w:val="24"/>
        </w:rPr>
        <w:t xml:space="preserve"> said the legislation includes virtually every health care profession as a provider of telehealth in the state with the notable exception of dentists.</w:t>
      </w:r>
      <w:r w:rsidR="003A528E">
        <w:rPr>
          <w:color w:val="000000" w:themeColor="text1"/>
          <w:szCs w:val="24"/>
        </w:rPr>
        <w:t xml:space="preserve"> The</w:t>
      </w:r>
      <w:r w:rsidR="003A528E" w:rsidRPr="00905822">
        <w:rPr>
          <w:color w:val="000000" w:themeColor="text1"/>
          <w:szCs w:val="24"/>
        </w:rPr>
        <w:t xml:space="preserve"> group recognizes that some traditional stakeholders would prefer that </w:t>
      </w:r>
      <w:proofErr w:type="spellStart"/>
      <w:r w:rsidR="003A528E" w:rsidRPr="00905822">
        <w:rPr>
          <w:color w:val="000000" w:themeColor="text1"/>
          <w:szCs w:val="24"/>
        </w:rPr>
        <w:t>teledentistry</w:t>
      </w:r>
      <w:proofErr w:type="spellEnd"/>
      <w:r w:rsidR="003A528E" w:rsidRPr="00905822">
        <w:rPr>
          <w:color w:val="000000" w:themeColor="text1"/>
          <w:szCs w:val="24"/>
        </w:rPr>
        <w:t xml:space="preserve"> continue to be narrowly defined as it currently stands in the Ohio Revised </w:t>
      </w:r>
      <w:r w:rsidR="00143F26" w:rsidRPr="00905822">
        <w:rPr>
          <w:color w:val="000000" w:themeColor="text1"/>
          <w:szCs w:val="24"/>
        </w:rPr>
        <w:t>Code but</w:t>
      </w:r>
      <w:r w:rsidR="003A528E" w:rsidRPr="00905822">
        <w:rPr>
          <w:color w:val="000000" w:themeColor="text1"/>
          <w:szCs w:val="24"/>
        </w:rPr>
        <w:t xml:space="preserve"> said there are compelling public policy reasons to reject that approach. Rep. Fraizer</w:t>
      </w:r>
      <w:r>
        <w:rPr>
          <w:color w:val="000000" w:themeColor="text1"/>
          <w:szCs w:val="24"/>
        </w:rPr>
        <w:t xml:space="preserve"> </w:t>
      </w:r>
      <w:r w:rsidR="003A528E" w:rsidRPr="00905822">
        <w:rPr>
          <w:color w:val="000000" w:themeColor="text1"/>
          <w:szCs w:val="24"/>
        </w:rPr>
        <w:t xml:space="preserve">asked if it would change </w:t>
      </w:r>
      <w:r w:rsidR="003A528E">
        <w:rPr>
          <w:color w:val="000000" w:themeColor="text1"/>
          <w:szCs w:val="24"/>
        </w:rPr>
        <w:t>the</w:t>
      </w:r>
      <w:r w:rsidR="003A528E" w:rsidRPr="00905822">
        <w:rPr>
          <w:color w:val="000000" w:themeColor="text1"/>
          <w:szCs w:val="24"/>
        </w:rPr>
        <w:t xml:space="preserve"> group's operating model if </w:t>
      </w:r>
      <w:proofErr w:type="spellStart"/>
      <w:r w:rsidR="003A528E" w:rsidRPr="00905822">
        <w:rPr>
          <w:color w:val="000000" w:themeColor="text1"/>
          <w:szCs w:val="24"/>
        </w:rPr>
        <w:t>teledentistry</w:t>
      </w:r>
      <w:proofErr w:type="spellEnd"/>
      <w:r w:rsidR="003A528E" w:rsidRPr="00905822">
        <w:rPr>
          <w:color w:val="000000" w:themeColor="text1"/>
          <w:szCs w:val="24"/>
        </w:rPr>
        <w:t xml:space="preserve"> remains out of the bill. </w:t>
      </w:r>
      <w:r w:rsidR="003A528E">
        <w:rPr>
          <w:color w:val="000000" w:themeColor="text1"/>
          <w:szCs w:val="24"/>
        </w:rPr>
        <w:t>SDC</w:t>
      </w:r>
      <w:r w:rsidR="003A528E" w:rsidRPr="00905822">
        <w:rPr>
          <w:color w:val="000000" w:themeColor="text1"/>
          <w:szCs w:val="24"/>
        </w:rPr>
        <w:t xml:space="preserve"> said they feel they should be treated the same as every other health care professional and questioned why they are not included. Fraizer noted that there are other </w:t>
      </w:r>
      <w:r w:rsidR="003A528E">
        <w:rPr>
          <w:color w:val="000000" w:themeColor="text1"/>
          <w:szCs w:val="24"/>
        </w:rPr>
        <w:t>healthcare groups not included in the bill in addition to dentists</w:t>
      </w:r>
      <w:r w:rsidR="003A528E" w:rsidRPr="00905822">
        <w:rPr>
          <w:color w:val="000000" w:themeColor="text1"/>
          <w:szCs w:val="24"/>
        </w:rPr>
        <w:t xml:space="preserve">. </w:t>
      </w:r>
      <w:r w:rsidR="003A528E">
        <w:rPr>
          <w:color w:val="000000" w:themeColor="text1"/>
          <w:szCs w:val="24"/>
        </w:rPr>
        <w:t>HB 122 has received three hearings th</w:t>
      </w:r>
      <w:r>
        <w:rPr>
          <w:color w:val="000000" w:themeColor="text1"/>
          <w:szCs w:val="24"/>
        </w:rPr>
        <w:t>u</w:t>
      </w:r>
      <w:r w:rsidR="003A528E">
        <w:rPr>
          <w:color w:val="000000" w:themeColor="text1"/>
          <w:szCs w:val="24"/>
        </w:rPr>
        <w:t>s far in the House Insurance Committee.</w:t>
      </w:r>
      <w:r w:rsidR="00143F26">
        <w:rPr>
          <w:color w:val="000000" w:themeColor="text1"/>
          <w:szCs w:val="24"/>
        </w:rPr>
        <w:t xml:space="preserve"> Last session, a similar measure (HB 679) was passed by the House by a vote of 91-3.</w:t>
      </w:r>
    </w:p>
    <w:p w14:paraId="640A00E1" w14:textId="77777777" w:rsidR="003A528E" w:rsidRDefault="003A528E" w:rsidP="003A528E">
      <w:pPr>
        <w:ind w:firstLine="720"/>
        <w:rPr>
          <w:color w:val="000000" w:themeColor="text1"/>
          <w:szCs w:val="24"/>
        </w:rPr>
      </w:pPr>
    </w:p>
    <w:p w14:paraId="6ED0A3C8" w14:textId="4DFEC360" w:rsidR="003A528E" w:rsidRDefault="003A528E" w:rsidP="003A528E">
      <w:pPr>
        <w:ind w:firstLine="720"/>
        <w:rPr>
          <w:color w:val="000000" w:themeColor="text1"/>
          <w:szCs w:val="24"/>
        </w:rPr>
      </w:pPr>
      <w:r w:rsidRPr="00905822">
        <w:rPr>
          <w:color w:val="000000" w:themeColor="text1"/>
          <w:szCs w:val="24"/>
        </w:rPr>
        <w:t>Gov</w:t>
      </w:r>
      <w:r>
        <w:rPr>
          <w:color w:val="000000" w:themeColor="text1"/>
          <w:szCs w:val="24"/>
        </w:rPr>
        <w:t>ernor</w:t>
      </w:r>
      <w:r w:rsidRPr="00905822">
        <w:rPr>
          <w:color w:val="000000" w:themeColor="text1"/>
          <w:szCs w:val="24"/>
        </w:rPr>
        <w:t xml:space="preserve"> DeWine said he will be vetoing a bill that would allow lawmakers to repeal health orders issued by the governor or the Ohio Department of Health. </w:t>
      </w:r>
      <w:r>
        <w:rPr>
          <w:color w:val="000000" w:themeColor="text1"/>
          <w:szCs w:val="24"/>
        </w:rPr>
        <w:t>SB</w:t>
      </w:r>
      <w:r w:rsidRPr="00905822">
        <w:rPr>
          <w:color w:val="000000" w:themeColor="text1"/>
          <w:szCs w:val="24"/>
        </w:rPr>
        <w:t xml:space="preserve"> 22 would allow lawmakers to vote concurrently and overturn health orders soon after they are issued. The bill would also cap declarations of emergencies in Ohio to 90 days and would allow the legislature to peel back an emergency</w:t>
      </w:r>
      <w:r w:rsidR="00B46F1E">
        <w:rPr>
          <w:color w:val="000000" w:themeColor="text1"/>
          <w:szCs w:val="24"/>
        </w:rPr>
        <w:t xml:space="preserve"> </w:t>
      </w:r>
      <w:r w:rsidR="00747600">
        <w:rPr>
          <w:color w:val="000000" w:themeColor="text1"/>
          <w:szCs w:val="24"/>
        </w:rPr>
        <w:t>declaration</w:t>
      </w:r>
      <w:r w:rsidRPr="00905822">
        <w:rPr>
          <w:color w:val="000000" w:themeColor="text1"/>
          <w:szCs w:val="24"/>
        </w:rPr>
        <w:t xml:space="preserve"> after 30 days.</w:t>
      </w:r>
      <w:r w:rsidRPr="00905822">
        <w:t xml:space="preserve"> </w:t>
      </w:r>
      <w:r w:rsidRPr="00905822">
        <w:rPr>
          <w:color w:val="000000" w:themeColor="text1"/>
          <w:szCs w:val="24"/>
        </w:rPr>
        <w:t>SB 22 also creates a bicameral committee to review</w:t>
      </w:r>
      <w:r w:rsidR="00747600">
        <w:rPr>
          <w:color w:val="000000" w:themeColor="text1"/>
          <w:szCs w:val="24"/>
        </w:rPr>
        <w:t xml:space="preserve"> executive</w:t>
      </w:r>
      <w:r w:rsidRPr="00905822">
        <w:rPr>
          <w:color w:val="000000" w:themeColor="text1"/>
          <w:szCs w:val="24"/>
        </w:rPr>
        <w:t xml:space="preserve"> orders and states of emergency.</w:t>
      </w:r>
      <w:r w:rsidRPr="00905822">
        <w:t xml:space="preserve"> </w:t>
      </w:r>
      <w:r w:rsidRPr="00905822">
        <w:rPr>
          <w:color w:val="000000" w:themeColor="text1"/>
          <w:szCs w:val="24"/>
        </w:rPr>
        <w:t xml:space="preserve">DeWine said he feels the bill is unconstitutional. He said if it became law, it would grant the </w:t>
      </w:r>
      <w:r>
        <w:rPr>
          <w:color w:val="000000" w:themeColor="text1"/>
          <w:szCs w:val="24"/>
        </w:rPr>
        <w:t>G</w:t>
      </w:r>
      <w:r w:rsidRPr="00905822">
        <w:rPr>
          <w:color w:val="000000" w:themeColor="text1"/>
          <w:szCs w:val="24"/>
        </w:rPr>
        <w:t xml:space="preserve">eneral </w:t>
      </w:r>
      <w:r>
        <w:rPr>
          <w:color w:val="000000" w:themeColor="text1"/>
          <w:szCs w:val="24"/>
        </w:rPr>
        <w:t>A</w:t>
      </w:r>
      <w:r w:rsidRPr="00905822">
        <w:rPr>
          <w:color w:val="000000" w:themeColor="text1"/>
          <w:szCs w:val="24"/>
        </w:rPr>
        <w:t xml:space="preserve">ssembly the power to overturn and modify lawful actions by the executive branch by passing a concurrent resolution. He said this goes against Ohio's </w:t>
      </w:r>
      <w:r>
        <w:rPr>
          <w:color w:val="000000" w:themeColor="text1"/>
          <w:szCs w:val="24"/>
        </w:rPr>
        <w:t>C</w:t>
      </w:r>
      <w:r w:rsidRPr="00905822">
        <w:rPr>
          <w:color w:val="000000" w:themeColor="text1"/>
          <w:szCs w:val="24"/>
        </w:rPr>
        <w:t>onstitution.</w:t>
      </w:r>
      <w:r w:rsidRPr="00905822">
        <w:t xml:space="preserve"> </w:t>
      </w:r>
      <w:r w:rsidRPr="00905822">
        <w:rPr>
          <w:color w:val="000000" w:themeColor="text1"/>
          <w:szCs w:val="24"/>
        </w:rPr>
        <w:t>DeWine said it would be irresponsible for him to do anything but veto the bill.</w:t>
      </w:r>
      <w:r w:rsidRPr="00905822">
        <w:t xml:space="preserve"> </w:t>
      </w:r>
      <w:r>
        <w:rPr>
          <w:color w:val="000000" w:themeColor="text1"/>
          <w:szCs w:val="24"/>
        </w:rPr>
        <w:t>SB</w:t>
      </w:r>
      <w:r w:rsidRPr="00905822">
        <w:rPr>
          <w:color w:val="000000" w:themeColor="text1"/>
          <w:szCs w:val="24"/>
        </w:rPr>
        <w:t xml:space="preserve"> 22 passed the House by a 57 to 35 vote, with almost all Republicans voting ‘yes’ and all Democrats voting ‘no.’ The legislation then passed </w:t>
      </w:r>
      <w:r w:rsidR="00747600">
        <w:rPr>
          <w:color w:val="000000" w:themeColor="text1"/>
          <w:szCs w:val="24"/>
        </w:rPr>
        <w:t>the</w:t>
      </w:r>
      <w:r w:rsidRPr="00905822">
        <w:rPr>
          <w:color w:val="000000" w:themeColor="text1"/>
          <w:szCs w:val="24"/>
        </w:rPr>
        <w:t xml:space="preserve"> Senate by a 25-8 margin.</w:t>
      </w:r>
      <w:r>
        <w:rPr>
          <w:color w:val="000000" w:themeColor="text1"/>
          <w:szCs w:val="24"/>
        </w:rPr>
        <w:t xml:space="preserve"> Leaders in both chambers have signaled that they are confident that they have enough votes to override any veto by the governor.</w:t>
      </w:r>
    </w:p>
    <w:p w14:paraId="11733282" w14:textId="77777777" w:rsidR="00B46F1E" w:rsidRDefault="00B46F1E" w:rsidP="003A528E">
      <w:pPr>
        <w:ind w:firstLine="720"/>
        <w:rPr>
          <w:color w:val="000000" w:themeColor="text1"/>
          <w:szCs w:val="24"/>
        </w:rPr>
      </w:pPr>
    </w:p>
    <w:p w14:paraId="55282D03" w14:textId="7FFBE1E7" w:rsidR="003A528E" w:rsidRDefault="00090BCF" w:rsidP="00586E0A">
      <w:pPr>
        <w:ind w:firstLine="720"/>
        <w:rPr>
          <w:rFonts w:eastAsia="Times New Roman"/>
          <w:color w:val="000000"/>
          <w:szCs w:val="24"/>
        </w:rPr>
      </w:pPr>
      <w:r>
        <w:rPr>
          <w:color w:val="000000" w:themeColor="text1"/>
          <w:szCs w:val="24"/>
        </w:rPr>
        <w:t xml:space="preserve">The Ohio Speech and Hearing Professionals Board has appointed Steven Griffin, a speech-language pathologist from Delaware County to serve on the Ohio Dyslexia Committee, which was created in HB 436 from last session. </w:t>
      </w:r>
      <w:r w:rsidR="00586E0A">
        <w:rPr>
          <w:color w:val="000000" w:themeColor="text1"/>
          <w:szCs w:val="24"/>
        </w:rPr>
        <w:t xml:space="preserve">HB 436, introduced by Rep. Brian Baldridge, aims to improve dyslexia screening, </w:t>
      </w:r>
      <w:proofErr w:type="gramStart"/>
      <w:r w:rsidR="00586E0A">
        <w:rPr>
          <w:color w:val="000000" w:themeColor="text1"/>
          <w:szCs w:val="24"/>
        </w:rPr>
        <w:t>intervention</w:t>
      </w:r>
      <w:proofErr w:type="gramEnd"/>
      <w:r w:rsidR="00586E0A">
        <w:rPr>
          <w:color w:val="000000" w:themeColor="text1"/>
          <w:szCs w:val="24"/>
        </w:rPr>
        <w:t xml:space="preserve"> and remediation within Ohio’s schools. </w:t>
      </w:r>
      <w:r w:rsidR="00586E0A" w:rsidRPr="00586E0A">
        <w:rPr>
          <w:color w:val="000000" w:themeColor="text1"/>
          <w:szCs w:val="24"/>
        </w:rPr>
        <w:t>The</w:t>
      </w:r>
      <w:r w:rsidR="00586E0A">
        <w:rPr>
          <w:color w:val="000000" w:themeColor="text1"/>
          <w:szCs w:val="24"/>
        </w:rPr>
        <w:t xml:space="preserve"> Ohio Dyslexia </w:t>
      </w:r>
      <w:r w:rsidR="00586E0A" w:rsidRPr="00586E0A">
        <w:rPr>
          <w:color w:val="000000" w:themeColor="text1"/>
          <w:szCs w:val="24"/>
        </w:rPr>
        <w:t>Committee</w:t>
      </w:r>
      <w:r w:rsidR="00586E0A">
        <w:rPr>
          <w:color w:val="000000" w:themeColor="text1"/>
          <w:szCs w:val="24"/>
        </w:rPr>
        <w:t xml:space="preserve"> is composed of experts in the field. The Committee is charged with</w:t>
      </w:r>
      <w:r w:rsidR="00586E0A" w:rsidRPr="00586E0A">
        <w:rPr>
          <w:color w:val="000000" w:themeColor="text1"/>
          <w:szCs w:val="24"/>
        </w:rPr>
        <w:t xml:space="preserve"> establish</w:t>
      </w:r>
      <w:r w:rsidR="00747600">
        <w:rPr>
          <w:color w:val="000000" w:themeColor="text1"/>
          <w:szCs w:val="24"/>
        </w:rPr>
        <w:t>ing</w:t>
      </w:r>
      <w:r w:rsidR="00586E0A" w:rsidRPr="00586E0A">
        <w:rPr>
          <w:color w:val="000000" w:themeColor="text1"/>
          <w:szCs w:val="24"/>
        </w:rPr>
        <w:t xml:space="preserve"> a guidebook for schools by December 31st, 2021.</w:t>
      </w:r>
      <w:r w:rsidR="00586E0A">
        <w:rPr>
          <w:color w:val="000000" w:themeColor="text1"/>
          <w:szCs w:val="24"/>
        </w:rPr>
        <w:t xml:space="preserve"> </w:t>
      </w:r>
      <w:r w:rsidR="00747600">
        <w:rPr>
          <w:color w:val="000000" w:themeColor="text1"/>
          <w:szCs w:val="24"/>
        </w:rPr>
        <w:t xml:space="preserve">The Committee has yet to hold its initial meeting as other appointments are still being made. </w:t>
      </w:r>
    </w:p>
    <w:p w14:paraId="0153A196" w14:textId="77777777" w:rsidR="003A528E" w:rsidRDefault="003A528E" w:rsidP="003A528E">
      <w:pPr>
        <w:spacing w:line="240" w:lineRule="auto"/>
        <w:rPr>
          <w:rFonts w:eastAsia="Times New Roman"/>
          <w:color w:val="000000"/>
          <w:szCs w:val="24"/>
        </w:rPr>
      </w:pPr>
    </w:p>
    <w:p w14:paraId="006AB4A3" w14:textId="3991BE49" w:rsidR="003A528E" w:rsidRDefault="003A528E" w:rsidP="003A528E">
      <w:pPr>
        <w:spacing w:line="240" w:lineRule="auto"/>
        <w:rPr>
          <w:rFonts w:eastAsia="Times New Roman"/>
          <w:color w:val="000000"/>
          <w:szCs w:val="24"/>
        </w:rPr>
      </w:pPr>
      <w:r>
        <w:rPr>
          <w:rFonts w:eastAsia="Times New Roman"/>
          <w:color w:val="000000"/>
          <w:szCs w:val="24"/>
        </w:rPr>
        <w:t>Below is a list of legislation we are currently tracking during the 134th Ohio General Assembly:</w:t>
      </w:r>
    </w:p>
    <w:p w14:paraId="273DCE6A" w14:textId="09246E76" w:rsidR="003A528E" w:rsidRDefault="003A528E" w:rsidP="003A528E">
      <w:pPr>
        <w:spacing w:line="240" w:lineRule="auto"/>
        <w:rPr>
          <w:rFonts w:eastAsia="Times New Roman"/>
          <w:color w:val="000000"/>
          <w:szCs w:val="24"/>
        </w:rPr>
      </w:pPr>
    </w:p>
    <w:tbl>
      <w:tblPr>
        <w:tblW w:w="5000" w:type="pct"/>
        <w:tblCellSpacing w:w="15" w:type="dxa"/>
        <w:tblCellMar>
          <w:left w:w="0" w:type="dxa"/>
          <w:right w:w="0" w:type="dxa"/>
        </w:tblCellMar>
        <w:tblLook w:val="04A0" w:firstRow="1" w:lastRow="0" w:firstColumn="1" w:lastColumn="0" w:noHBand="0" w:noVBand="1"/>
      </w:tblPr>
      <w:tblGrid>
        <w:gridCol w:w="752"/>
        <w:gridCol w:w="2310"/>
        <w:gridCol w:w="6298"/>
      </w:tblGrid>
      <w:tr w:rsidR="003A528E" w:rsidRPr="003A528E" w14:paraId="42928072" w14:textId="77777777" w:rsidTr="003A528E">
        <w:trPr>
          <w:tblCellSpacing w:w="15" w:type="dxa"/>
        </w:trPr>
        <w:tc>
          <w:tcPr>
            <w:tcW w:w="350" w:type="pct"/>
            <w:hideMark/>
          </w:tcPr>
          <w:p w14:paraId="0142C3E7"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lastRenderedPageBreak/>
              <w:t>HB1</w:t>
            </w:r>
          </w:p>
        </w:tc>
        <w:tc>
          <w:tcPr>
            <w:tcW w:w="0" w:type="auto"/>
            <w:gridSpan w:val="2"/>
            <w:vAlign w:val="center"/>
            <w:hideMark/>
          </w:tcPr>
          <w:p w14:paraId="7962137C"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CREATE NEW SCHOOL FINANCING SYSTEM</w:t>
            </w:r>
            <w:r w:rsidRPr="003A528E">
              <w:rPr>
                <w:rFonts w:eastAsia="Times New Roman"/>
                <w:color w:val="000000"/>
                <w:szCs w:val="24"/>
              </w:rPr>
              <w:t> (CALLENDER J, SWEENEY B) To create a new school financing system for fiscal year 2022 and each fiscal year thereafter.</w:t>
            </w:r>
          </w:p>
        </w:tc>
      </w:tr>
      <w:tr w:rsidR="003A528E" w:rsidRPr="003A528E" w14:paraId="044D2B0B" w14:textId="77777777" w:rsidTr="003A528E">
        <w:trPr>
          <w:tblCellSpacing w:w="15" w:type="dxa"/>
        </w:trPr>
        <w:tc>
          <w:tcPr>
            <w:tcW w:w="0" w:type="auto"/>
            <w:vAlign w:val="center"/>
            <w:hideMark/>
          </w:tcPr>
          <w:p w14:paraId="0956794C"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557810F4"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7A2F5141"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3/1/2021 - House Finance Primary and Secondary Education Subcommittee, (Fourth Hearing)</w:t>
            </w:r>
          </w:p>
        </w:tc>
      </w:tr>
      <w:tr w:rsidR="003A528E" w:rsidRPr="003A528E" w14:paraId="00CF7564" w14:textId="77777777" w:rsidTr="003A528E">
        <w:trPr>
          <w:tblCellSpacing w:w="15" w:type="dxa"/>
        </w:trPr>
        <w:tc>
          <w:tcPr>
            <w:tcW w:w="0" w:type="auto"/>
            <w:gridSpan w:val="3"/>
            <w:vAlign w:val="center"/>
            <w:hideMark/>
          </w:tcPr>
          <w:p w14:paraId="1F79055D"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15C09774" w14:textId="77777777" w:rsidTr="003A528E">
        <w:trPr>
          <w:tblCellSpacing w:w="15" w:type="dxa"/>
        </w:trPr>
        <w:tc>
          <w:tcPr>
            <w:tcW w:w="350" w:type="pct"/>
            <w:hideMark/>
          </w:tcPr>
          <w:p w14:paraId="31D71E13"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HB13</w:t>
            </w:r>
          </w:p>
        </w:tc>
        <w:tc>
          <w:tcPr>
            <w:tcW w:w="0" w:type="auto"/>
            <w:gridSpan w:val="2"/>
            <w:vAlign w:val="center"/>
            <w:hideMark/>
          </w:tcPr>
          <w:p w14:paraId="24A980D8"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MODIFY THE CAMPAIGN FINANCE LAW</w:t>
            </w:r>
            <w:r w:rsidRPr="003A528E">
              <w:rPr>
                <w:rFonts w:eastAsia="Times New Roman"/>
                <w:color w:val="000000"/>
                <w:szCs w:val="24"/>
              </w:rPr>
              <w:t> (GRENDELL D, FRAIZER M) To modify the campaign finance law and to declare an emergency.</w:t>
            </w:r>
          </w:p>
        </w:tc>
      </w:tr>
      <w:tr w:rsidR="003A528E" w:rsidRPr="003A528E" w14:paraId="2BB1A8DA" w14:textId="77777777" w:rsidTr="003A528E">
        <w:trPr>
          <w:tblCellSpacing w:w="15" w:type="dxa"/>
        </w:trPr>
        <w:tc>
          <w:tcPr>
            <w:tcW w:w="0" w:type="auto"/>
            <w:vAlign w:val="center"/>
            <w:hideMark/>
          </w:tcPr>
          <w:p w14:paraId="187F0915"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5C8C34D8"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09D42C3C"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2/4/2021 - Referred to Committee House Government Oversight</w:t>
            </w:r>
          </w:p>
        </w:tc>
      </w:tr>
      <w:tr w:rsidR="003A528E" w:rsidRPr="003A528E" w14:paraId="0C41DF4A" w14:textId="77777777" w:rsidTr="003A528E">
        <w:trPr>
          <w:tblCellSpacing w:w="15" w:type="dxa"/>
        </w:trPr>
        <w:tc>
          <w:tcPr>
            <w:tcW w:w="0" w:type="auto"/>
            <w:gridSpan w:val="3"/>
            <w:vAlign w:val="center"/>
            <w:hideMark/>
          </w:tcPr>
          <w:p w14:paraId="59A78FBB"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281B5B55" w14:textId="77777777" w:rsidTr="003A528E">
        <w:trPr>
          <w:tblCellSpacing w:w="15" w:type="dxa"/>
        </w:trPr>
        <w:tc>
          <w:tcPr>
            <w:tcW w:w="350" w:type="pct"/>
            <w:hideMark/>
          </w:tcPr>
          <w:p w14:paraId="561FD201"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HB60</w:t>
            </w:r>
          </w:p>
        </w:tc>
        <w:tc>
          <w:tcPr>
            <w:tcW w:w="0" w:type="auto"/>
            <w:gridSpan w:val="2"/>
            <w:vAlign w:val="center"/>
            <w:hideMark/>
          </w:tcPr>
          <w:p w14:paraId="1DC84C14"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PERMIT MEDICAL MARIJUANA FOR AUTISM</w:t>
            </w:r>
            <w:r w:rsidRPr="003A528E">
              <w:rPr>
                <w:rFonts w:eastAsia="Times New Roman"/>
                <w:color w:val="000000"/>
                <w:szCs w:val="24"/>
              </w:rPr>
              <w:t> (BRENT J, SEITZ B) To authorize the use of medical marijuana for autism spectrum disorder.</w:t>
            </w:r>
          </w:p>
        </w:tc>
      </w:tr>
      <w:tr w:rsidR="003A528E" w:rsidRPr="003A528E" w14:paraId="3B9B5FCF" w14:textId="77777777" w:rsidTr="003A528E">
        <w:trPr>
          <w:tblCellSpacing w:w="15" w:type="dxa"/>
        </w:trPr>
        <w:tc>
          <w:tcPr>
            <w:tcW w:w="0" w:type="auto"/>
            <w:vAlign w:val="center"/>
            <w:hideMark/>
          </w:tcPr>
          <w:p w14:paraId="3C8B8AF8"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505F23AF"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6CE8D760"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2/9/2021 - House Health, (First Hearing)</w:t>
            </w:r>
          </w:p>
        </w:tc>
      </w:tr>
      <w:tr w:rsidR="003A528E" w:rsidRPr="003A528E" w14:paraId="5CCF129E" w14:textId="77777777" w:rsidTr="003A528E">
        <w:trPr>
          <w:tblCellSpacing w:w="15" w:type="dxa"/>
        </w:trPr>
        <w:tc>
          <w:tcPr>
            <w:tcW w:w="0" w:type="auto"/>
            <w:gridSpan w:val="3"/>
            <w:vAlign w:val="center"/>
            <w:hideMark/>
          </w:tcPr>
          <w:p w14:paraId="52B74B42"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47BD9EB0" w14:textId="77777777" w:rsidTr="003A528E">
        <w:trPr>
          <w:tblCellSpacing w:w="15" w:type="dxa"/>
        </w:trPr>
        <w:tc>
          <w:tcPr>
            <w:tcW w:w="350" w:type="pct"/>
            <w:hideMark/>
          </w:tcPr>
          <w:p w14:paraId="0F0A29F8"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HB90</w:t>
            </w:r>
          </w:p>
        </w:tc>
        <w:tc>
          <w:tcPr>
            <w:tcW w:w="0" w:type="auto"/>
            <w:gridSpan w:val="2"/>
            <w:vAlign w:val="center"/>
            <w:hideMark/>
          </w:tcPr>
          <w:p w14:paraId="13F8B828"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OVERSIGHT OF GOVERNOR'S AND HEALTH ORDERS</w:t>
            </w:r>
            <w:r w:rsidRPr="003A528E">
              <w:rPr>
                <w:rFonts w:eastAsia="Times New Roman"/>
                <w:color w:val="000000"/>
                <w:szCs w:val="24"/>
              </w:rPr>
              <w:t> (WIGGAM S, EDWARDS J) To establish legislative oversight of the Governor's executive orders, certain public health orders, and emergency rules, including by establishing the Ohio Health Oversight and Advisory Committee.</w:t>
            </w:r>
          </w:p>
        </w:tc>
      </w:tr>
      <w:tr w:rsidR="003A528E" w:rsidRPr="003A528E" w14:paraId="0B40FA2D" w14:textId="77777777" w:rsidTr="003A528E">
        <w:trPr>
          <w:tblCellSpacing w:w="15" w:type="dxa"/>
        </w:trPr>
        <w:tc>
          <w:tcPr>
            <w:tcW w:w="0" w:type="auto"/>
            <w:vAlign w:val="center"/>
            <w:hideMark/>
          </w:tcPr>
          <w:p w14:paraId="507D9CB4"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7DF18C44"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369EF59B"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2/24/2021 - </w:t>
            </w:r>
            <w:r w:rsidRPr="003A528E">
              <w:rPr>
                <w:rFonts w:eastAsia="Times New Roman"/>
                <w:b/>
                <w:bCs/>
                <w:color w:val="000000"/>
                <w:szCs w:val="24"/>
              </w:rPr>
              <w:t>SUBSTITUTE BILL ACCEPTED</w:t>
            </w:r>
            <w:r w:rsidRPr="003A528E">
              <w:rPr>
                <w:rFonts w:eastAsia="Times New Roman"/>
                <w:color w:val="000000"/>
                <w:szCs w:val="24"/>
              </w:rPr>
              <w:t>, House State and Local Government, (Third Hearing)</w:t>
            </w:r>
          </w:p>
        </w:tc>
      </w:tr>
      <w:tr w:rsidR="003A528E" w:rsidRPr="003A528E" w14:paraId="2AE04D13" w14:textId="77777777" w:rsidTr="003A528E">
        <w:trPr>
          <w:tblCellSpacing w:w="15" w:type="dxa"/>
        </w:trPr>
        <w:tc>
          <w:tcPr>
            <w:tcW w:w="0" w:type="auto"/>
            <w:gridSpan w:val="3"/>
            <w:vAlign w:val="center"/>
            <w:hideMark/>
          </w:tcPr>
          <w:p w14:paraId="56CA5308"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4A2A5AF1" w14:textId="77777777" w:rsidTr="003A528E">
        <w:trPr>
          <w:tblCellSpacing w:w="15" w:type="dxa"/>
        </w:trPr>
        <w:tc>
          <w:tcPr>
            <w:tcW w:w="350" w:type="pct"/>
            <w:hideMark/>
          </w:tcPr>
          <w:p w14:paraId="79F98C58"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HB103</w:t>
            </w:r>
          </w:p>
        </w:tc>
        <w:tc>
          <w:tcPr>
            <w:tcW w:w="0" w:type="auto"/>
            <w:gridSpan w:val="2"/>
            <w:vAlign w:val="center"/>
            <w:hideMark/>
          </w:tcPr>
          <w:p w14:paraId="7589FFE1"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REGARDS ADOPTION/DURATION EMERGENCY RULES</w:t>
            </w:r>
            <w:r w:rsidRPr="003A528E">
              <w:rPr>
                <w:rFonts w:eastAsia="Times New Roman"/>
                <w:color w:val="000000"/>
                <w:szCs w:val="24"/>
              </w:rPr>
              <w:t> (MERRIN D) Regarding the adoption and duration of emergency administrative rules.</w:t>
            </w:r>
          </w:p>
        </w:tc>
      </w:tr>
      <w:tr w:rsidR="003A528E" w:rsidRPr="003A528E" w14:paraId="296BD4A8" w14:textId="77777777" w:rsidTr="003A528E">
        <w:trPr>
          <w:tblCellSpacing w:w="15" w:type="dxa"/>
        </w:trPr>
        <w:tc>
          <w:tcPr>
            <w:tcW w:w="0" w:type="auto"/>
            <w:vAlign w:val="center"/>
            <w:hideMark/>
          </w:tcPr>
          <w:p w14:paraId="55EFA14C"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650BC0F7"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0EF6B433"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2/24/2021 - House State and Local Government, (First Hearing)</w:t>
            </w:r>
          </w:p>
        </w:tc>
      </w:tr>
      <w:tr w:rsidR="003A528E" w:rsidRPr="003A528E" w14:paraId="6774FCAF" w14:textId="77777777" w:rsidTr="003A528E">
        <w:trPr>
          <w:tblCellSpacing w:w="15" w:type="dxa"/>
        </w:trPr>
        <w:tc>
          <w:tcPr>
            <w:tcW w:w="0" w:type="auto"/>
            <w:gridSpan w:val="3"/>
            <w:vAlign w:val="center"/>
            <w:hideMark/>
          </w:tcPr>
          <w:p w14:paraId="28C9F97D"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6943BA26" w14:textId="77777777" w:rsidTr="003A528E">
        <w:trPr>
          <w:tblCellSpacing w:w="15" w:type="dxa"/>
        </w:trPr>
        <w:tc>
          <w:tcPr>
            <w:tcW w:w="350" w:type="pct"/>
            <w:hideMark/>
          </w:tcPr>
          <w:p w14:paraId="0E0EC255"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HB110</w:t>
            </w:r>
          </w:p>
        </w:tc>
        <w:tc>
          <w:tcPr>
            <w:tcW w:w="0" w:type="auto"/>
            <w:gridSpan w:val="2"/>
            <w:vAlign w:val="center"/>
            <w:hideMark/>
          </w:tcPr>
          <w:p w14:paraId="6741FAE9"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OPERATING BUDGET</w:t>
            </w:r>
            <w:r w:rsidRPr="003A528E">
              <w:rPr>
                <w:rFonts w:eastAsia="Times New Roman"/>
                <w:color w:val="000000"/>
                <w:szCs w:val="24"/>
              </w:rPr>
              <w:t> (OELSLAGER S) To make operating appropriations for the biennium beginning July 1, 2021, and ending June 30, 2023, to levy taxes, and to provide authorization and conditions for the operation of state programs.</w:t>
            </w:r>
          </w:p>
        </w:tc>
      </w:tr>
      <w:tr w:rsidR="003A528E" w:rsidRPr="003A528E" w14:paraId="429E8193" w14:textId="77777777" w:rsidTr="003A528E">
        <w:trPr>
          <w:tblCellSpacing w:w="15" w:type="dxa"/>
        </w:trPr>
        <w:tc>
          <w:tcPr>
            <w:tcW w:w="0" w:type="auto"/>
            <w:vAlign w:val="center"/>
            <w:hideMark/>
          </w:tcPr>
          <w:p w14:paraId="66492728"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1F702431"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2C292C8A"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3/11/2021 - House Finance, (Seventh Hearing)</w:t>
            </w:r>
          </w:p>
        </w:tc>
      </w:tr>
      <w:tr w:rsidR="003A528E" w:rsidRPr="003A528E" w14:paraId="36B2C3E1" w14:textId="77777777" w:rsidTr="003A528E">
        <w:trPr>
          <w:tblCellSpacing w:w="15" w:type="dxa"/>
        </w:trPr>
        <w:tc>
          <w:tcPr>
            <w:tcW w:w="0" w:type="auto"/>
            <w:gridSpan w:val="3"/>
            <w:vAlign w:val="center"/>
            <w:hideMark/>
          </w:tcPr>
          <w:p w14:paraId="55DDBD44"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527CA185" w14:textId="77777777" w:rsidTr="003A528E">
        <w:trPr>
          <w:tblCellSpacing w:w="15" w:type="dxa"/>
        </w:trPr>
        <w:tc>
          <w:tcPr>
            <w:tcW w:w="350" w:type="pct"/>
            <w:hideMark/>
          </w:tcPr>
          <w:p w14:paraId="031150FB"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HB122</w:t>
            </w:r>
          </w:p>
        </w:tc>
        <w:tc>
          <w:tcPr>
            <w:tcW w:w="0" w:type="auto"/>
            <w:gridSpan w:val="2"/>
            <w:vAlign w:val="center"/>
            <w:hideMark/>
          </w:tcPr>
          <w:p w14:paraId="4A5C502D"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TELEHEALTH SERVICES</w:t>
            </w:r>
            <w:r w:rsidRPr="003A528E">
              <w:rPr>
                <w:rFonts w:eastAsia="Times New Roman"/>
                <w:color w:val="000000"/>
                <w:szCs w:val="24"/>
              </w:rPr>
              <w:t> (FRAIZER M, HOLMES A) To establish and modify requirements regarding the provision of telehealth services.</w:t>
            </w:r>
          </w:p>
        </w:tc>
      </w:tr>
      <w:tr w:rsidR="003A528E" w:rsidRPr="003A528E" w14:paraId="645E3C4B" w14:textId="77777777" w:rsidTr="003A528E">
        <w:trPr>
          <w:tblCellSpacing w:w="15" w:type="dxa"/>
        </w:trPr>
        <w:tc>
          <w:tcPr>
            <w:tcW w:w="0" w:type="auto"/>
            <w:vAlign w:val="center"/>
            <w:hideMark/>
          </w:tcPr>
          <w:p w14:paraId="124D4DA0"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3AA7B297"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4E7B1EED"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3/10/2021 - House Insurance, (Third Hearing)</w:t>
            </w:r>
          </w:p>
        </w:tc>
      </w:tr>
      <w:tr w:rsidR="003A528E" w:rsidRPr="003A528E" w14:paraId="2C01E377" w14:textId="77777777" w:rsidTr="003A528E">
        <w:trPr>
          <w:tblCellSpacing w:w="15" w:type="dxa"/>
        </w:trPr>
        <w:tc>
          <w:tcPr>
            <w:tcW w:w="0" w:type="auto"/>
            <w:gridSpan w:val="3"/>
            <w:vAlign w:val="center"/>
            <w:hideMark/>
          </w:tcPr>
          <w:p w14:paraId="0E3BED0E"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46E671BC" w14:textId="77777777" w:rsidTr="003A528E">
        <w:trPr>
          <w:tblCellSpacing w:w="15" w:type="dxa"/>
        </w:trPr>
        <w:tc>
          <w:tcPr>
            <w:tcW w:w="350" w:type="pct"/>
            <w:hideMark/>
          </w:tcPr>
          <w:p w14:paraId="5F801A9B"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HB125</w:t>
            </w:r>
          </w:p>
        </w:tc>
        <w:tc>
          <w:tcPr>
            <w:tcW w:w="0" w:type="auto"/>
            <w:gridSpan w:val="2"/>
            <w:vAlign w:val="center"/>
            <w:hideMark/>
          </w:tcPr>
          <w:p w14:paraId="508985FF"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HEALTH INSURANCE PREMIUMS/ BENEFITS</w:t>
            </w:r>
            <w:r w:rsidRPr="003A528E">
              <w:rPr>
                <w:rFonts w:eastAsia="Times New Roman"/>
                <w:color w:val="000000"/>
                <w:szCs w:val="24"/>
              </w:rPr>
              <w:t> (CROSSMAN J, LIGHTBODY M) Regarding health insurance premiums and benefits.</w:t>
            </w:r>
          </w:p>
        </w:tc>
      </w:tr>
      <w:tr w:rsidR="003A528E" w:rsidRPr="003A528E" w14:paraId="2E38885F" w14:textId="77777777" w:rsidTr="003A528E">
        <w:trPr>
          <w:tblCellSpacing w:w="15" w:type="dxa"/>
        </w:trPr>
        <w:tc>
          <w:tcPr>
            <w:tcW w:w="0" w:type="auto"/>
            <w:vAlign w:val="center"/>
            <w:hideMark/>
          </w:tcPr>
          <w:p w14:paraId="11A61AEE"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2C63E9F0"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10126EFD"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2/24/2021 - House Insurance, (First Hearing)</w:t>
            </w:r>
          </w:p>
        </w:tc>
      </w:tr>
      <w:tr w:rsidR="003A528E" w:rsidRPr="003A528E" w14:paraId="787E8EAC" w14:textId="77777777" w:rsidTr="003A528E">
        <w:trPr>
          <w:tblCellSpacing w:w="15" w:type="dxa"/>
        </w:trPr>
        <w:tc>
          <w:tcPr>
            <w:tcW w:w="0" w:type="auto"/>
            <w:gridSpan w:val="3"/>
            <w:vAlign w:val="center"/>
            <w:hideMark/>
          </w:tcPr>
          <w:p w14:paraId="49D481A6"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718D9047" w14:textId="77777777" w:rsidTr="003A528E">
        <w:trPr>
          <w:tblCellSpacing w:w="15" w:type="dxa"/>
        </w:trPr>
        <w:tc>
          <w:tcPr>
            <w:tcW w:w="350" w:type="pct"/>
            <w:hideMark/>
          </w:tcPr>
          <w:p w14:paraId="2A3466BB"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HB160</w:t>
            </w:r>
          </w:p>
        </w:tc>
        <w:tc>
          <w:tcPr>
            <w:tcW w:w="0" w:type="auto"/>
            <w:gridSpan w:val="2"/>
            <w:vAlign w:val="center"/>
            <w:hideMark/>
          </w:tcPr>
          <w:p w14:paraId="3755CC5B"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HEALTH CARE COST ESTIMATES</w:t>
            </w:r>
            <w:r w:rsidRPr="003A528E">
              <w:rPr>
                <w:rFonts w:eastAsia="Times New Roman"/>
                <w:color w:val="000000"/>
                <w:szCs w:val="24"/>
              </w:rPr>
              <w:t> (HOLMES A) Regarding the provision of health care cost estimates.</w:t>
            </w:r>
          </w:p>
        </w:tc>
      </w:tr>
      <w:tr w:rsidR="003A528E" w:rsidRPr="003A528E" w14:paraId="613856ED" w14:textId="77777777" w:rsidTr="003A528E">
        <w:trPr>
          <w:tblCellSpacing w:w="15" w:type="dxa"/>
        </w:trPr>
        <w:tc>
          <w:tcPr>
            <w:tcW w:w="0" w:type="auto"/>
            <w:vAlign w:val="center"/>
            <w:hideMark/>
          </w:tcPr>
          <w:p w14:paraId="5EE4F019"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0FDBD61D"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7FB1C0A4"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3/10/2021 - House Insurance, (First Hearing)</w:t>
            </w:r>
          </w:p>
        </w:tc>
      </w:tr>
      <w:tr w:rsidR="003A528E" w:rsidRPr="003A528E" w14:paraId="42B13C2F" w14:textId="77777777" w:rsidTr="003A528E">
        <w:trPr>
          <w:tblCellSpacing w:w="15" w:type="dxa"/>
        </w:trPr>
        <w:tc>
          <w:tcPr>
            <w:tcW w:w="0" w:type="auto"/>
            <w:gridSpan w:val="3"/>
            <w:vAlign w:val="center"/>
            <w:hideMark/>
          </w:tcPr>
          <w:p w14:paraId="496BABF9"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5D603699" w14:textId="77777777" w:rsidTr="003A528E">
        <w:trPr>
          <w:tblCellSpacing w:w="15" w:type="dxa"/>
        </w:trPr>
        <w:tc>
          <w:tcPr>
            <w:tcW w:w="350" w:type="pct"/>
            <w:hideMark/>
          </w:tcPr>
          <w:p w14:paraId="245EB0EA"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lastRenderedPageBreak/>
              <w:t>HB202</w:t>
            </w:r>
          </w:p>
        </w:tc>
        <w:tc>
          <w:tcPr>
            <w:tcW w:w="0" w:type="auto"/>
            <w:gridSpan w:val="2"/>
            <w:vAlign w:val="center"/>
            <w:hideMark/>
          </w:tcPr>
          <w:p w14:paraId="5FB5D2AE"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VOID ORDERS REQUIRING FACIAL COVERINGS</w:t>
            </w:r>
            <w:r w:rsidRPr="003A528E">
              <w:rPr>
                <w:rFonts w:eastAsia="Times New Roman"/>
                <w:color w:val="000000"/>
                <w:szCs w:val="24"/>
              </w:rPr>
              <w:t> (POWELL J) To void the order of the Interim Director of Health requiring the use of facial coverings throughout the state and prohibit the Governor or other administrative department heads from requiring the use of facial coverings without approval by the General Assembly.</w:t>
            </w:r>
          </w:p>
        </w:tc>
      </w:tr>
      <w:tr w:rsidR="003A528E" w:rsidRPr="003A528E" w14:paraId="0A626F40" w14:textId="77777777" w:rsidTr="003A528E">
        <w:trPr>
          <w:tblCellSpacing w:w="15" w:type="dxa"/>
        </w:trPr>
        <w:tc>
          <w:tcPr>
            <w:tcW w:w="0" w:type="auto"/>
            <w:vAlign w:val="center"/>
            <w:hideMark/>
          </w:tcPr>
          <w:p w14:paraId="4F1B802B"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6D10E3BC"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3BFD95A3"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3/10/2021 - Introduced</w:t>
            </w:r>
          </w:p>
        </w:tc>
      </w:tr>
      <w:tr w:rsidR="003A528E" w:rsidRPr="003A528E" w14:paraId="66C44B5E" w14:textId="77777777" w:rsidTr="003A528E">
        <w:trPr>
          <w:tblCellSpacing w:w="15" w:type="dxa"/>
        </w:trPr>
        <w:tc>
          <w:tcPr>
            <w:tcW w:w="0" w:type="auto"/>
            <w:gridSpan w:val="3"/>
            <w:vAlign w:val="center"/>
            <w:hideMark/>
          </w:tcPr>
          <w:p w14:paraId="7D52A657"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1B0412E1" w14:textId="77777777" w:rsidTr="003A528E">
        <w:trPr>
          <w:tblCellSpacing w:w="15" w:type="dxa"/>
        </w:trPr>
        <w:tc>
          <w:tcPr>
            <w:tcW w:w="350" w:type="pct"/>
            <w:hideMark/>
          </w:tcPr>
          <w:p w14:paraId="138C476B"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HB203</w:t>
            </w:r>
          </w:p>
        </w:tc>
        <w:tc>
          <w:tcPr>
            <w:tcW w:w="0" w:type="auto"/>
            <w:gridSpan w:val="2"/>
            <w:vAlign w:val="center"/>
            <w:hideMark/>
          </w:tcPr>
          <w:p w14:paraId="079C876D"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REQUIRE OCCUPATIONAL LICENSE IF EXPERIENCED IN OTHER STATE</w:t>
            </w:r>
            <w:r w:rsidRPr="003A528E">
              <w:rPr>
                <w:rFonts w:eastAsia="Times New Roman"/>
                <w:color w:val="000000"/>
                <w:szCs w:val="24"/>
              </w:rPr>
              <w:t> (POWELL J) To require an occupational licensing authority to issue a license or government certification to an applicant who holds a license, government certification, or private certification or has satisfactory work experience in another state under certain circumstances and to amend the version of section 3319.22 of the Revised Code that is scheduled to take effect on April 12, 2023, to continue the changes on and after that date.</w:t>
            </w:r>
          </w:p>
        </w:tc>
      </w:tr>
      <w:tr w:rsidR="003A528E" w:rsidRPr="003A528E" w14:paraId="3C8EE14E" w14:textId="77777777" w:rsidTr="003A528E">
        <w:trPr>
          <w:tblCellSpacing w:w="15" w:type="dxa"/>
        </w:trPr>
        <w:tc>
          <w:tcPr>
            <w:tcW w:w="0" w:type="auto"/>
            <w:vAlign w:val="center"/>
            <w:hideMark/>
          </w:tcPr>
          <w:p w14:paraId="0654F0A6"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03A0B88C"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47D474BA"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3/10/2021 - Introduced</w:t>
            </w:r>
          </w:p>
        </w:tc>
      </w:tr>
      <w:tr w:rsidR="003A528E" w:rsidRPr="003A528E" w14:paraId="001B6BA2" w14:textId="77777777" w:rsidTr="003A528E">
        <w:trPr>
          <w:tblCellSpacing w:w="15" w:type="dxa"/>
        </w:trPr>
        <w:tc>
          <w:tcPr>
            <w:tcW w:w="0" w:type="auto"/>
            <w:gridSpan w:val="3"/>
            <w:vAlign w:val="center"/>
            <w:hideMark/>
          </w:tcPr>
          <w:p w14:paraId="50665017"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335BB0BC" w14:textId="77777777" w:rsidTr="003A528E">
        <w:trPr>
          <w:tblCellSpacing w:w="15" w:type="dxa"/>
        </w:trPr>
        <w:tc>
          <w:tcPr>
            <w:tcW w:w="350" w:type="pct"/>
            <w:hideMark/>
          </w:tcPr>
          <w:p w14:paraId="36FCE132"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SB3</w:t>
            </w:r>
          </w:p>
        </w:tc>
        <w:tc>
          <w:tcPr>
            <w:tcW w:w="0" w:type="auto"/>
            <w:gridSpan w:val="2"/>
            <w:vAlign w:val="center"/>
            <w:hideMark/>
          </w:tcPr>
          <w:p w14:paraId="1E580F9D"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NURSE LICENSURE COMPACT</w:t>
            </w:r>
            <w:r w:rsidRPr="003A528E">
              <w:rPr>
                <w:rFonts w:eastAsia="Times New Roman"/>
                <w:color w:val="000000"/>
                <w:szCs w:val="24"/>
              </w:rPr>
              <w:t xml:space="preserve"> (ROEGNER K) To </w:t>
            </w:r>
            <w:proofErr w:type="gramStart"/>
            <w:r w:rsidRPr="003A528E">
              <w:rPr>
                <w:rFonts w:eastAsia="Times New Roman"/>
                <w:color w:val="000000"/>
                <w:szCs w:val="24"/>
              </w:rPr>
              <w:t>enter into</w:t>
            </w:r>
            <w:proofErr w:type="gramEnd"/>
            <w:r w:rsidRPr="003A528E">
              <w:rPr>
                <w:rFonts w:eastAsia="Times New Roman"/>
                <w:color w:val="000000"/>
                <w:szCs w:val="24"/>
              </w:rPr>
              <w:t xml:space="preserve"> the Nurse Licensure Compact.</w:t>
            </w:r>
          </w:p>
        </w:tc>
      </w:tr>
      <w:tr w:rsidR="003A528E" w:rsidRPr="003A528E" w14:paraId="47E0D884" w14:textId="77777777" w:rsidTr="003A528E">
        <w:trPr>
          <w:tblCellSpacing w:w="15" w:type="dxa"/>
        </w:trPr>
        <w:tc>
          <w:tcPr>
            <w:tcW w:w="0" w:type="auto"/>
            <w:vAlign w:val="center"/>
            <w:hideMark/>
          </w:tcPr>
          <w:p w14:paraId="5F97E6B3"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617A4907"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2B506FE1"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3/3/2021 - Referred to Committee House Health</w:t>
            </w:r>
          </w:p>
        </w:tc>
      </w:tr>
      <w:tr w:rsidR="003A528E" w:rsidRPr="003A528E" w14:paraId="624CB0AE" w14:textId="77777777" w:rsidTr="003A528E">
        <w:trPr>
          <w:tblCellSpacing w:w="15" w:type="dxa"/>
        </w:trPr>
        <w:tc>
          <w:tcPr>
            <w:tcW w:w="0" w:type="auto"/>
            <w:gridSpan w:val="3"/>
            <w:vAlign w:val="center"/>
            <w:hideMark/>
          </w:tcPr>
          <w:p w14:paraId="17DF0843"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78B42E15" w14:textId="77777777" w:rsidTr="003A528E">
        <w:trPr>
          <w:tblCellSpacing w:w="15" w:type="dxa"/>
        </w:trPr>
        <w:tc>
          <w:tcPr>
            <w:tcW w:w="350" w:type="pct"/>
            <w:hideMark/>
          </w:tcPr>
          <w:p w14:paraId="3322E1D9"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SB5</w:t>
            </w:r>
          </w:p>
        </w:tc>
        <w:tc>
          <w:tcPr>
            <w:tcW w:w="0" w:type="auto"/>
            <w:gridSpan w:val="2"/>
            <w:vAlign w:val="center"/>
            <w:hideMark/>
          </w:tcPr>
          <w:p w14:paraId="5C3F051E"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PHYSICAL THERAPY LICENSURE COMPACT</w:t>
            </w:r>
            <w:r w:rsidRPr="003A528E">
              <w:rPr>
                <w:rFonts w:eastAsia="Times New Roman"/>
                <w:color w:val="000000"/>
                <w:szCs w:val="24"/>
              </w:rPr>
              <w:t xml:space="preserve"> (ROEGNER K) To </w:t>
            </w:r>
            <w:proofErr w:type="gramStart"/>
            <w:r w:rsidRPr="003A528E">
              <w:rPr>
                <w:rFonts w:eastAsia="Times New Roman"/>
                <w:color w:val="000000"/>
                <w:szCs w:val="24"/>
              </w:rPr>
              <w:t>enter into</w:t>
            </w:r>
            <w:proofErr w:type="gramEnd"/>
            <w:r w:rsidRPr="003A528E">
              <w:rPr>
                <w:rFonts w:eastAsia="Times New Roman"/>
                <w:color w:val="000000"/>
                <w:szCs w:val="24"/>
              </w:rPr>
              <w:t xml:space="preserve"> the Physical Therapy Licensure Compact.</w:t>
            </w:r>
          </w:p>
        </w:tc>
      </w:tr>
      <w:tr w:rsidR="003A528E" w:rsidRPr="003A528E" w14:paraId="76C6388C" w14:textId="77777777" w:rsidTr="003A528E">
        <w:trPr>
          <w:tblCellSpacing w:w="15" w:type="dxa"/>
        </w:trPr>
        <w:tc>
          <w:tcPr>
            <w:tcW w:w="0" w:type="auto"/>
            <w:vAlign w:val="center"/>
            <w:hideMark/>
          </w:tcPr>
          <w:p w14:paraId="3358C1D5"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6F10D8ED"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745EE00D"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3/9/2021 - </w:t>
            </w:r>
            <w:r w:rsidRPr="003A528E">
              <w:rPr>
                <w:rFonts w:eastAsia="Times New Roman"/>
                <w:b/>
                <w:bCs/>
                <w:color w:val="000000"/>
                <w:szCs w:val="24"/>
              </w:rPr>
              <w:t>REPORTED OUT</w:t>
            </w:r>
            <w:r w:rsidRPr="003A528E">
              <w:rPr>
                <w:rFonts w:eastAsia="Times New Roman"/>
                <w:color w:val="000000"/>
                <w:szCs w:val="24"/>
              </w:rPr>
              <w:t>, House Health, (Second Hearing)</w:t>
            </w:r>
          </w:p>
        </w:tc>
      </w:tr>
      <w:tr w:rsidR="003A528E" w:rsidRPr="003A528E" w14:paraId="61C8E863" w14:textId="77777777" w:rsidTr="003A528E">
        <w:trPr>
          <w:tblCellSpacing w:w="15" w:type="dxa"/>
        </w:trPr>
        <w:tc>
          <w:tcPr>
            <w:tcW w:w="0" w:type="auto"/>
            <w:gridSpan w:val="3"/>
            <w:vAlign w:val="center"/>
            <w:hideMark/>
          </w:tcPr>
          <w:p w14:paraId="2D744D5E"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7F43EEFE" w14:textId="77777777" w:rsidTr="003A528E">
        <w:trPr>
          <w:tblCellSpacing w:w="15" w:type="dxa"/>
        </w:trPr>
        <w:tc>
          <w:tcPr>
            <w:tcW w:w="350" w:type="pct"/>
            <w:hideMark/>
          </w:tcPr>
          <w:p w14:paraId="7388049D"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SB6</w:t>
            </w:r>
          </w:p>
        </w:tc>
        <w:tc>
          <w:tcPr>
            <w:tcW w:w="0" w:type="auto"/>
            <w:gridSpan w:val="2"/>
            <w:vAlign w:val="center"/>
            <w:hideMark/>
          </w:tcPr>
          <w:p w14:paraId="4425F565"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MEDICAL LICENSURE COMPACT</w:t>
            </w:r>
            <w:r w:rsidRPr="003A528E">
              <w:rPr>
                <w:rFonts w:eastAsia="Times New Roman"/>
                <w:color w:val="000000"/>
                <w:szCs w:val="24"/>
              </w:rPr>
              <w:t xml:space="preserve"> (ROEGNER K, HUFFMAN S) To </w:t>
            </w:r>
            <w:proofErr w:type="gramStart"/>
            <w:r w:rsidRPr="003A528E">
              <w:rPr>
                <w:rFonts w:eastAsia="Times New Roman"/>
                <w:color w:val="000000"/>
                <w:szCs w:val="24"/>
              </w:rPr>
              <w:t>enter into</w:t>
            </w:r>
            <w:proofErr w:type="gramEnd"/>
            <w:r w:rsidRPr="003A528E">
              <w:rPr>
                <w:rFonts w:eastAsia="Times New Roman"/>
                <w:color w:val="000000"/>
                <w:szCs w:val="24"/>
              </w:rPr>
              <w:t xml:space="preserve"> the Interstate Medical Licensure Compact.</w:t>
            </w:r>
          </w:p>
        </w:tc>
      </w:tr>
      <w:tr w:rsidR="003A528E" w:rsidRPr="003A528E" w14:paraId="10F7AD05" w14:textId="77777777" w:rsidTr="003A528E">
        <w:trPr>
          <w:tblCellSpacing w:w="15" w:type="dxa"/>
        </w:trPr>
        <w:tc>
          <w:tcPr>
            <w:tcW w:w="0" w:type="auto"/>
            <w:vAlign w:val="center"/>
            <w:hideMark/>
          </w:tcPr>
          <w:p w14:paraId="6C34752A"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337FC5DE"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47D6A7FF"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3/17/2021 - Senate Health, (Fourth Hearing)</w:t>
            </w:r>
          </w:p>
        </w:tc>
      </w:tr>
      <w:tr w:rsidR="003A528E" w:rsidRPr="003A528E" w14:paraId="2CAFFCC4" w14:textId="77777777" w:rsidTr="003A528E">
        <w:trPr>
          <w:tblCellSpacing w:w="15" w:type="dxa"/>
        </w:trPr>
        <w:tc>
          <w:tcPr>
            <w:tcW w:w="0" w:type="auto"/>
            <w:gridSpan w:val="3"/>
            <w:vAlign w:val="center"/>
            <w:hideMark/>
          </w:tcPr>
          <w:p w14:paraId="08B541F5"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5235AC28" w14:textId="77777777" w:rsidTr="003A528E">
        <w:trPr>
          <w:tblCellSpacing w:w="15" w:type="dxa"/>
        </w:trPr>
        <w:tc>
          <w:tcPr>
            <w:tcW w:w="350" w:type="pct"/>
            <w:hideMark/>
          </w:tcPr>
          <w:p w14:paraId="7680BDD9"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SB7</w:t>
            </w:r>
          </w:p>
        </w:tc>
        <w:tc>
          <w:tcPr>
            <w:tcW w:w="0" w:type="auto"/>
            <w:gridSpan w:val="2"/>
            <w:vAlign w:val="center"/>
            <w:hideMark/>
          </w:tcPr>
          <w:p w14:paraId="44001515"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OCCUPATIONAL THERAPY LICENSURE COMPACT</w:t>
            </w:r>
            <w:r w:rsidRPr="003A528E">
              <w:rPr>
                <w:rFonts w:eastAsia="Times New Roman"/>
                <w:color w:val="000000"/>
                <w:szCs w:val="24"/>
              </w:rPr>
              <w:t xml:space="preserve"> (ROEGNER K) To </w:t>
            </w:r>
            <w:proofErr w:type="gramStart"/>
            <w:r w:rsidRPr="003A528E">
              <w:rPr>
                <w:rFonts w:eastAsia="Times New Roman"/>
                <w:color w:val="000000"/>
                <w:szCs w:val="24"/>
              </w:rPr>
              <w:t>enter into</w:t>
            </w:r>
            <w:proofErr w:type="gramEnd"/>
            <w:r w:rsidRPr="003A528E">
              <w:rPr>
                <w:rFonts w:eastAsia="Times New Roman"/>
                <w:color w:val="000000"/>
                <w:szCs w:val="24"/>
              </w:rPr>
              <w:t xml:space="preserve"> the Occupational Therapy Licensure Compact.</w:t>
            </w:r>
          </w:p>
        </w:tc>
      </w:tr>
      <w:tr w:rsidR="003A528E" w:rsidRPr="003A528E" w14:paraId="66B2B619" w14:textId="77777777" w:rsidTr="003A528E">
        <w:trPr>
          <w:tblCellSpacing w:w="15" w:type="dxa"/>
        </w:trPr>
        <w:tc>
          <w:tcPr>
            <w:tcW w:w="0" w:type="auto"/>
            <w:vAlign w:val="center"/>
            <w:hideMark/>
          </w:tcPr>
          <w:p w14:paraId="701A5917"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3DD8AA09"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3BFFFDA7"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3/9/2021 - </w:t>
            </w:r>
            <w:r w:rsidRPr="003A528E">
              <w:rPr>
                <w:rFonts w:eastAsia="Times New Roman"/>
                <w:b/>
                <w:bCs/>
                <w:color w:val="000000"/>
                <w:szCs w:val="24"/>
              </w:rPr>
              <w:t>REPORTED OUT AS AMENDED</w:t>
            </w:r>
            <w:r w:rsidRPr="003A528E">
              <w:rPr>
                <w:rFonts w:eastAsia="Times New Roman"/>
                <w:color w:val="000000"/>
                <w:szCs w:val="24"/>
              </w:rPr>
              <w:t>, House Health, (Second Hearing)</w:t>
            </w:r>
          </w:p>
        </w:tc>
      </w:tr>
      <w:tr w:rsidR="003A528E" w:rsidRPr="003A528E" w14:paraId="47BA9C43" w14:textId="77777777" w:rsidTr="003A528E">
        <w:trPr>
          <w:tblCellSpacing w:w="15" w:type="dxa"/>
        </w:trPr>
        <w:tc>
          <w:tcPr>
            <w:tcW w:w="0" w:type="auto"/>
            <w:gridSpan w:val="3"/>
            <w:vAlign w:val="center"/>
            <w:hideMark/>
          </w:tcPr>
          <w:p w14:paraId="7100D364"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524F1D5E" w14:textId="77777777" w:rsidTr="003A528E">
        <w:trPr>
          <w:tblCellSpacing w:w="15" w:type="dxa"/>
        </w:trPr>
        <w:tc>
          <w:tcPr>
            <w:tcW w:w="350" w:type="pct"/>
            <w:hideMark/>
          </w:tcPr>
          <w:p w14:paraId="5D0996C5"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SB9</w:t>
            </w:r>
          </w:p>
        </w:tc>
        <w:tc>
          <w:tcPr>
            <w:tcW w:w="0" w:type="auto"/>
            <w:gridSpan w:val="2"/>
            <w:vAlign w:val="center"/>
            <w:hideMark/>
          </w:tcPr>
          <w:p w14:paraId="53E9FB00"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REDUCE REGULATIONS</w:t>
            </w:r>
            <w:r w:rsidRPr="003A528E">
              <w:rPr>
                <w:rFonts w:eastAsia="Times New Roman"/>
                <w:color w:val="000000"/>
                <w:szCs w:val="24"/>
              </w:rPr>
              <w:t> (MCCOLLEY R, ROEGNER K) To require certain agencies to reduce the number of regulatory restrictions in their administrative rules.</w:t>
            </w:r>
          </w:p>
        </w:tc>
      </w:tr>
      <w:tr w:rsidR="003A528E" w:rsidRPr="003A528E" w14:paraId="65EF8A54" w14:textId="77777777" w:rsidTr="003A528E">
        <w:trPr>
          <w:tblCellSpacing w:w="15" w:type="dxa"/>
        </w:trPr>
        <w:tc>
          <w:tcPr>
            <w:tcW w:w="0" w:type="auto"/>
            <w:vAlign w:val="center"/>
            <w:hideMark/>
          </w:tcPr>
          <w:p w14:paraId="40268E58"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222F8EBA"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1583375C"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3/10/2021 - </w:t>
            </w:r>
            <w:r w:rsidRPr="003A528E">
              <w:rPr>
                <w:rFonts w:eastAsia="Times New Roman"/>
                <w:b/>
                <w:bCs/>
                <w:color w:val="000000"/>
                <w:szCs w:val="24"/>
              </w:rPr>
              <w:t>PASSED BY SENATE</w:t>
            </w:r>
            <w:r w:rsidRPr="003A528E">
              <w:rPr>
                <w:rFonts w:eastAsia="Times New Roman"/>
                <w:color w:val="000000"/>
                <w:szCs w:val="24"/>
              </w:rPr>
              <w:t>; Vote 25-8</w:t>
            </w:r>
          </w:p>
        </w:tc>
      </w:tr>
      <w:tr w:rsidR="003A528E" w:rsidRPr="003A528E" w14:paraId="14A23F91" w14:textId="77777777" w:rsidTr="003A528E">
        <w:trPr>
          <w:tblCellSpacing w:w="15" w:type="dxa"/>
        </w:trPr>
        <w:tc>
          <w:tcPr>
            <w:tcW w:w="0" w:type="auto"/>
            <w:gridSpan w:val="3"/>
            <w:vAlign w:val="center"/>
            <w:hideMark/>
          </w:tcPr>
          <w:p w14:paraId="319AA46A"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0EB327EC" w14:textId="77777777" w:rsidTr="003A528E">
        <w:trPr>
          <w:tblCellSpacing w:w="15" w:type="dxa"/>
        </w:trPr>
        <w:tc>
          <w:tcPr>
            <w:tcW w:w="350" w:type="pct"/>
            <w:hideMark/>
          </w:tcPr>
          <w:p w14:paraId="2F6D54F9"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SB22</w:t>
            </w:r>
          </w:p>
        </w:tc>
        <w:tc>
          <w:tcPr>
            <w:tcW w:w="0" w:type="auto"/>
            <w:gridSpan w:val="2"/>
            <w:vAlign w:val="center"/>
            <w:hideMark/>
          </w:tcPr>
          <w:p w14:paraId="1061B03F"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LEGISLATIVE OVERSIGHT-PUBLIC HEALTH ORDERS</w:t>
            </w:r>
            <w:r w:rsidRPr="003A528E">
              <w:rPr>
                <w:rFonts w:eastAsia="Times New Roman"/>
                <w:color w:val="000000"/>
                <w:szCs w:val="24"/>
              </w:rPr>
              <w:t> (JOHNSON T, MCCOLLEY R) To establish legislative oversight of orders issued by the executive branch, including by establishing the Ohio Health Oversight and Advisory Committee.</w:t>
            </w:r>
          </w:p>
        </w:tc>
      </w:tr>
      <w:tr w:rsidR="003A528E" w:rsidRPr="003A528E" w14:paraId="61D4ECEE" w14:textId="77777777" w:rsidTr="003A528E">
        <w:trPr>
          <w:tblCellSpacing w:w="15" w:type="dxa"/>
        </w:trPr>
        <w:tc>
          <w:tcPr>
            <w:tcW w:w="0" w:type="auto"/>
            <w:vAlign w:val="center"/>
            <w:hideMark/>
          </w:tcPr>
          <w:p w14:paraId="0A0F43B5"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06A5285C"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090A0E58"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3/10/2021 - Consideration of House Amendments; Senate Does Concur, Vote 25-8</w:t>
            </w:r>
          </w:p>
        </w:tc>
      </w:tr>
      <w:tr w:rsidR="003A528E" w:rsidRPr="003A528E" w14:paraId="48547DA4" w14:textId="77777777" w:rsidTr="003A528E">
        <w:trPr>
          <w:tblCellSpacing w:w="15" w:type="dxa"/>
        </w:trPr>
        <w:tc>
          <w:tcPr>
            <w:tcW w:w="0" w:type="auto"/>
            <w:gridSpan w:val="3"/>
            <w:vAlign w:val="center"/>
            <w:hideMark/>
          </w:tcPr>
          <w:p w14:paraId="409251AF"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r>
      <w:tr w:rsidR="003A528E" w:rsidRPr="003A528E" w14:paraId="197CF62C" w14:textId="77777777" w:rsidTr="003A528E">
        <w:trPr>
          <w:tblCellSpacing w:w="15" w:type="dxa"/>
        </w:trPr>
        <w:tc>
          <w:tcPr>
            <w:tcW w:w="350" w:type="pct"/>
            <w:hideMark/>
          </w:tcPr>
          <w:p w14:paraId="6C64D8F6"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lastRenderedPageBreak/>
              <w:t>SB60</w:t>
            </w:r>
          </w:p>
        </w:tc>
        <w:tc>
          <w:tcPr>
            <w:tcW w:w="0" w:type="auto"/>
            <w:gridSpan w:val="2"/>
            <w:vAlign w:val="center"/>
            <w:hideMark/>
          </w:tcPr>
          <w:p w14:paraId="73E45425" w14:textId="77777777" w:rsidR="003A528E" w:rsidRPr="003A528E" w:rsidRDefault="003A528E" w:rsidP="003A528E">
            <w:pPr>
              <w:spacing w:line="240" w:lineRule="auto"/>
              <w:rPr>
                <w:rFonts w:eastAsia="Times New Roman"/>
                <w:color w:val="000000"/>
                <w:szCs w:val="24"/>
              </w:rPr>
            </w:pPr>
            <w:r w:rsidRPr="003A528E">
              <w:rPr>
                <w:rFonts w:eastAsia="Times New Roman"/>
                <w:b/>
                <w:bCs/>
                <w:color w:val="000000"/>
                <w:szCs w:val="24"/>
              </w:rPr>
              <w:t>MEDICAID ESTATE RECOVERY-INFORMED CONSENT</w:t>
            </w:r>
            <w:r w:rsidRPr="003A528E">
              <w:rPr>
                <w:rFonts w:eastAsia="Times New Roman"/>
                <w:color w:val="000000"/>
                <w:szCs w:val="24"/>
              </w:rPr>
              <w:t> (SCHAFFER T) To require Medicaid applicants to certify that they have been notified about the Medicaid estate recovery program.</w:t>
            </w:r>
          </w:p>
        </w:tc>
      </w:tr>
      <w:tr w:rsidR="003A528E" w:rsidRPr="003A528E" w14:paraId="3587BE26" w14:textId="77777777" w:rsidTr="003A528E">
        <w:trPr>
          <w:tblCellSpacing w:w="15" w:type="dxa"/>
        </w:trPr>
        <w:tc>
          <w:tcPr>
            <w:tcW w:w="0" w:type="auto"/>
            <w:vAlign w:val="center"/>
            <w:hideMark/>
          </w:tcPr>
          <w:p w14:paraId="69FCAAA8"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 </w:t>
            </w:r>
          </w:p>
        </w:tc>
        <w:tc>
          <w:tcPr>
            <w:tcW w:w="1250" w:type="pct"/>
            <w:hideMark/>
          </w:tcPr>
          <w:p w14:paraId="1D2BE379" w14:textId="77777777" w:rsidR="003A528E" w:rsidRPr="003A528E" w:rsidRDefault="003A528E" w:rsidP="003A528E">
            <w:pPr>
              <w:spacing w:line="240" w:lineRule="auto"/>
              <w:jc w:val="right"/>
              <w:rPr>
                <w:rFonts w:eastAsia="Times New Roman"/>
                <w:color w:val="000000"/>
                <w:sz w:val="18"/>
                <w:szCs w:val="18"/>
              </w:rPr>
            </w:pPr>
            <w:r w:rsidRPr="003A528E">
              <w:rPr>
                <w:rFonts w:eastAsia="Times New Roman"/>
                <w:b/>
                <w:bCs/>
                <w:i/>
                <w:iCs/>
                <w:color w:val="000000"/>
                <w:sz w:val="18"/>
                <w:szCs w:val="18"/>
              </w:rPr>
              <w:t>Current Status:   </w:t>
            </w:r>
          </w:p>
        </w:tc>
        <w:tc>
          <w:tcPr>
            <w:tcW w:w="0" w:type="auto"/>
            <w:vAlign w:val="center"/>
            <w:hideMark/>
          </w:tcPr>
          <w:p w14:paraId="37C256C6" w14:textId="77777777" w:rsidR="003A528E" w:rsidRPr="003A528E" w:rsidRDefault="003A528E" w:rsidP="003A528E">
            <w:pPr>
              <w:spacing w:line="240" w:lineRule="auto"/>
              <w:rPr>
                <w:rFonts w:eastAsia="Times New Roman"/>
                <w:color w:val="000000"/>
                <w:szCs w:val="24"/>
              </w:rPr>
            </w:pPr>
            <w:r w:rsidRPr="003A528E">
              <w:rPr>
                <w:rFonts w:eastAsia="Times New Roman"/>
                <w:color w:val="000000"/>
                <w:szCs w:val="24"/>
              </w:rPr>
              <w:t>2/10/2021 - Referred to Committee Senate Health</w:t>
            </w:r>
          </w:p>
        </w:tc>
      </w:tr>
    </w:tbl>
    <w:p w14:paraId="55AE4FF3" w14:textId="77777777" w:rsidR="003A528E" w:rsidRDefault="003A528E" w:rsidP="003A528E">
      <w:pPr>
        <w:spacing w:line="240" w:lineRule="auto"/>
        <w:rPr>
          <w:rFonts w:eastAsia="Times New Roman"/>
          <w:color w:val="000000"/>
          <w:szCs w:val="24"/>
        </w:rPr>
      </w:pPr>
    </w:p>
    <w:p w14:paraId="0964617E" w14:textId="6369E1BF" w:rsidR="00EF6BC1" w:rsidRDefault="00EF6BC1" w:rsidP="00EF6BC1">
      <w:pPr>
        <w:spacing w:line="240" w:lineRule="auto"/>
        <w:ind w:firstLine="720"/>
        <w:rPr>
          <w:rFonts w:eastAsia="Times New Roman"/>
          <w:color w:val="000000"/>
          <w:szCs w:val="24"/>
        </w:rPr>
      </w:pPr>
    </w:p>
    <w:p w14:paraId="700637A6" w14:textId="77777777" w:rsidR="003A528E" w:rsidRDefault="003A528E" w:rsidP="00EF6BC1">
      <w:pPr>
        <w:spacing w:line="240" w:lineRule="auto"/>
        <w:ind w:firstLine="720"/>
        <w:rPr>
          <w:rFonts w:eastAsia="Times New Roman"/>
          <w:color w:val="000000"/>
          <w:szCs w:val="24"/>
        </w:rPr>
      </w:pPr>
    </w:p>
    <w:p w14:paraId="7DB94E56" w14:textId="77777777" w:rsidR="00EF6BC1" w:rsidRDefault="00EF6BC1" w:rsidP="00EB1E0F">
      <w:pPr>
        <w:spacing w:line="240" w:lineRule="auto"/>
        <w:rPr>
          <w:rFonts w:eastAsia="Times New Roman"/>
          <w:color w:val="000000"/>
          <w:szCs w:val="24"/>
        </w:rPr>
      </w:pPr>
    </w:p>
    <w:sectPr w:rsidR="00EF6BC1" w:rsidSect="00CE36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ADDF3" w14:textId="77777777" w:rsidR="00F63900" w:rsidRDefault="00F63900" w:rsidP="009816B4">
      <w:pPr>
        <w:spacing w:line="240" w:lineRule="auto"/>
      </w:pPr>
      <w:r>
        <w:separator/>
      </w:r>
    </w:p>
  </w:endnote>
  <w:endnote w:type="continuationSeparator" w:id="0">
    <w:p w14:paraId="11D12A38" w14:textId="77777777" w:rsidR="00F63900" w:rsidRDefault="00F63900" w:rsidP="00981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39405" w14:textId="77777777" w:rsidR="00F63900" w:rsidRDefault="00F63900" w:rsidP="009816B4">
      <w:pPr>
        <w:spacing w:line="240" w:lineRule="auto"/>
      </w:pPr>
      <w:r>
        <w:separator/>
      </w:r>
    </w:p>
  </w:footnote>
  <w:footnote w:type="continuationSeparator" w:id="0">
    <w:p w14:paraId="7678D764" w14:textId="77777777" w:rsidR="00F63900" w:rsidRDefault="00F63900" w:rsidP="009816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06"/>
    <w:multiLevelType w:val="multilevel"/>
    <w:tmpl w:val="FA54F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625D"/>
    <w:multiLevelType w:val="hybridMultilevel"/>
    <w:tmpl w:val="BB4C051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0ADF4E97"/>
    <w:multiLevelType w:val="multilevel"/>
    <w:tmpl w:val="6ED2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93FBF"/>
    <w:multiLevelType w:val="hybridMultilevel"/>
    <w:tmpl w:val="A576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14B6B"/>
    <w:multiLevelType w:val="hybridMultilevel"/>
    <w:tmpl w:val="E1923F44"/>
    <w:lvl w:ilvl="0" w:tplc="12ACA0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06058"/>
    <w:multiLevelType w:val="multilevel"/>
    <w:tmpl w:val="ACD863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67D4A"/>
    <w:multiLevelType w:val="hybridMultilevel"/>
    <w:tmpl w:val="AFD4FED4"/>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20F63902"/>
    <w:multiLevelType w:val="multilevel"/>
    <w:tmpl w:val="967826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286E47C2"/>
    <w:multiLevelType w:val="hybridMultilevel"/>
    <w:tmpl w:val="67C4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11127"/>
    <w:multiLevelType w:val="hybridMultilevel"/>
    <w:tmpl w:val="FA1A4F3C"/>
    <w:lvl w:ilvl="0" w:tplc="AB4E49C8">
      <w:start w:val="6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615F0"/>
    <w:multiLevelType w:val="multilevel"/>
    <w:tmpl w:val="9D0C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61DFB"/>
    <w:multiLevelType w:val="multilevel"/>
    <w:tmpl w:val="A27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3706E"/>
    <w:multiLevelType w:val="multilevel"/>
    <w:tmpl w:val="E2DC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5003A"/>
    <w:multiLevelType w:val="hybridMultilevel"/>
    <w:tmpl w:val="B036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9D40EB"/>
    <w:multiLevelType w:val="multilevel"/>
    <w:tmpl w:val="6D48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76970"/>
    <w:multiLevelType w:val="multilevel"/>
    <w:tmpl w:val="711470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71C10D2"/>
    <w:multiLevelType w:val="hybridMultilevel"/>
    <w:tmpl w:val="0D0A9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3A3C"/>
    <w:multiLevelType w:val="hybridMultilevel"/>
    <w:tmpl w:val="FF10BDD2"/>
    <w:lvl w:ilvl="0" w:tplc="A2E47E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6471F"/>
    <w:multiLevelType w:val="hybridMultilevel"/>
    <w:tmpl w:val="B2D06FF2"/>
    <w:lvl w:ilvl="0" w:tplc="BB88D2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FD6924"/>
    <w:multiLevelType w:val="hybridMultilevel"/>
    <w:tmpl w:val="90F8E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54633D"/>
    <w:multiLevelType w:val="hybridMultilevel"/>
    <w:tmpl w:val="B24C9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5"/>
  </w:num>
  <w:num w:numId="3">
    <w:abstractNumId w:val="16"/>
  </w:num>
  <w:num w:numId="4">
    <w:abstractNumId w:val="17"/>
  </w:num>
  <w:num w:numId="5">
    <w:abstractNumId w:val="4"/>
  </w:num>
  <w:num w:numId="6">
    <w:abstractNumId w:val="6"/>
  </w:num>
  <w:num w:numId="7">
    <w:abstractNumId w:val="1"/>
  </w:num>
  <w:num w:numId="8">
    <w:abstractNumId w:val="8"/>
  </w:num>
  <w:num w:numId="9">
    <w:abstractNumId w:val="18"/>
  </w:num>
  <w:num w:numId="10">
    <w:abstractNumId w:val="15"/>
  </w:num>
  <w:num w:numId="11">
    <w:abstractNumId w:val="10"/>
  </w:num>
  <w:num w:numId="12">
    <w:abstractNumId w:val="19"/>
  </w:num>
  <w:num w:numId="13">
    <w:abstractNumId w:val="3"/>
  </w:num>
  <w:num w:numId="14">
    <w:abstractNumId w:val="13"/>
  </w:num>
  <w:num w:numId="15">
    <w:abstractNumId w:val="7"/>
  </w:num>
  <w:num w:numId="16">
    <w:abstractNumId w:val="12"/>
  </w:num>
  <w:num w:numId="17">
    <w:abstractNumId w:val="11"/>
  </w:num>
  <w:num w:numId="18">
    <w:abstractNumId w:val="14"/>
  </w:num>
  <w:num w:numId="19">
    <w:abstractNumId w:val="2"/>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D8"/>
    <w:rsid w:val="0000306E"/>
    <w:rsid w:val="00003BAE"/>
    <w:rsid w:val="00006146"/>
    <w:rsid w:val="00011566"/>
    <w:rsid w:val="00012B1C"/>
    <w:rsid w:val="00013679"/>
    <w:rsid w:val="000137C5"/>
    <w:rsid w:val="0001556A"/>
    <w:rsid w:val="0001730B"/>
    <w:rsid w:val="00020240"/>
    <w:rsid w:val="00020DE6"/>
    <w:rsid w:val="00021252"/>
    <w:rsid w:val="000212F5"/>
    <w:rsid w:val="00021989"/>
    <w:rsid w:val="0002243E"/>
    <w:rsid w:val="000244A7"/>
    <w:rsid w:val="0002586B"/>
    <w:rsid w:val="00034E9A"/>
    <w:rsid w:val="00035EF6"/>
    <w:rsid w:val="0004331B"/>
    <w:rsid w:val="0004353B"/>
    <w:rsid w:val="000442EE"/>
    <w:rsid w:val="000464BE"/>
    <w:rsid w:val="00051BD6"/>
    <w:rsid w:val="00051E0A"/>
    <w:rsid w:val="00051ECD"/>
    <w:rsid w:val="00052AFE"/>
    <w:rsid w:val="000537F0"/>
    <w:rsid w:val="00053945"/>
    <w:rsid w:val="00057458"/>
    <w:rsid w:val="000622F5"/>
    <w:rsid w:val="00062D5D"/>
    <w:rsid w:val="000635D5"/>
    <w:rsid w:val="00066093"/>
    <w:rsid w:val="0006667E"/>
    <w:rsid w:val="00066EED"/>
    <w:rsid w:val="00067D66"/>
    <w:rsid w:val="00070C8C"/>
    <w:rsid w:val="00071030"/>
    <w:rsid w:val="00072476"/>
    <w:rsid w:val="00073119"/>
    <w:rsid w:val="000733BB"/>
    <w:rsid w:val="00075846"/>
    <w:rsid w:val="00075E92"/>
    <w:rsid w:val="000773E6"/>
    <w:rsid w:val="000818A5"/>
    <w:rsid w:val="00081A59"/>
    <w:rsid w:val="000821D5"/>
    <w:rsid w:val="00082281"/>
    <w:rsid w:val="00082380"/>
    <w:rsid w:val="00083114"/>
    <w:rsid w:val="000836C8"/>
    <w:rsid w:val="00084121"/>
    <w:rsid w:val="000855EA"/>
    <w:rsid w:val="000871E5"/>
    <w:rsid w:val="00087629"/>
    <w:rsid w:val="00090BCF"/>
    <w:rsid w:val="00092973"/>
    <w:rsid w:val="000937B6"/>
    <w:rsid w:val="00093B74"/>
    <w:rsid w:val="00094380"/>
    <w:rsid w:val="00096760"/>
    <w:rsid w:val="00096A77"/>
    <w:rsid w:val="000A1238"/>
    <w:rsid w:val="000A18DA"/>
    <w:rsid w:val="000B11B3"/>
    <w:rsid w:val="000B4783"/>
    <w:rsid w:val="000B4D10"/>
    <w:rsid w:val="000B5F75"/>
    <w:rsid w:val="000C16E6"/>
    <w:rsid w:val="000C1F10"/>
    <w:rsid w:val="000C2AF6"/>
    <w:rsid w:val="000C3EF6"/>
    <w:rsid w:val="000C6010"/>
    <w:rsid w:val="000C79EC"/>
    <w:rsid w:val="000D1613"/>
    <w:rsid w:val="000D16D1"/>
    <w:rsid w:val="000D1995"/>
    <w:rsid w:val="000D1E8E"/>
    <w:rsid w:val="000D20D2"/>
    <w:rsid w:val="000D3479"/>
    <w:rsid w:val="000E0194"/>
    <w:rsid w:val="000E1F85"/>
    <w:rsid w:val="000E392C"/>
    <w:rsid w:val="000E46AF"/>
    <w:rsid w:val="000F385A"/>
    <w:rsid w:val="000F59B1"/>
    <w:rsid w:val="000F59D7"/>
    <w:rsid w:val="000F6997"/>
    <w:rsid w:val="0010164B"/>
    <w:rsid w:val="00104AEB"/>
    <w:rsid w:val="00115D77"/>
    <w:rsid w:val="00121838"/>
    <w:rsid w:val="00121DD7"/>
    <w:rsid w:val="00122789"/>
    <w:rsid w:val="00122931"/>
    <w:rsid w:val="00123E36"/>
    <w:rsid w:val="001312E6"/>
    <w:rsid w:val="001354B6"/>
    <w:rsid w:val="001407AA"/>
    <w:rsid w:val="00142E62"/>
    <w:rsid w:val="00143F26"/>
    <w:rsid w:val="00147F30"/>
    <w:rsid w:val="0015114E"/>
    <w:rsid w:val="00153AA5"/>
    <w:rsid w:val="00153C89"/>
    <w:rsid w:val="00155C98"/>
    <w:rsid w:val="00155CB6"/>
    <w:rsid w:val="0015659A"/>
    <w:rsid w:val="001568D6"/>
    <w:rsid w:val="00157D59"/>
    <w:rsid w:val="00157E8D"/>
    <w:rsid w:val="0016032E"/>
    <w:rsid w:val="00160645"/>
    <w:rsid w:val="00163BD4"/>
    <w:rsid w:val="00163E7E"/>
    <w:rsid w:val="00171079"/>
    <w:rsid w:val="00177390"/>
    <w:rsid w:val="001775AC"/>
    <w:rsid w:val="00180A6B"/>
    <w:rsid w:val="001828C4"/>
    <w:rsid w:val="00187375"/>
    <w:rsid w:val="001935D1"/>
    <w:rsid w:val="001939D8"/>
    <w:rsid w:val="00197962"/>
    <w:rsid w:val="001B0A0B"/>
    <w:rsid w:val="001B2B4B"/>
    <w:rsid w:val="001B6D4C"/>
    <w:rsid w:val="001C0C81"/>
    <w:rsid w:val="001C164A"/>
    <w:rsid w:val="001C5DFE"/>
    <w:rsid w:val="001C757D"/>
    <w:rsid w:val="001C77CE"/>
    <w:rsid w:val="001D0AB8"/>
    <w:rsid w:val="001D0C61"/>
    <w:rsid w:val="001D0F84"/>
    <w:rsid w:val="001D179A"/>
    <w:rsid w:val="001D2AD7"/>
    <w:rsid w:val="001D3F94"/>
    <w:rsid w:val="001E1CC2"/>
    <w:rsid w:val="001E49DD"/>
    <w:rsid w:val="001F04D9"/>
    <w:rsid w:val="001F1FF0"/>
    <w:rsid w:val="00200B16"/>
    <w:rsid w:val="00201C2E"/>
    <w:rsid w:val="0020440B"/>
    <w:rsid w:val="0021307F"/>
    <w:rsid w:val="002134C9"/>
    <w:rsid w:val="0021466F"/>
    <w:rsid w:val="00215421"/>
    <w:rsid w:val="00217C07"/>
    <w:rsid w:val="00220DFF"/>
    <w:rsid w:val="002251EC"/>
    <w:rsid w:val="0022543E"/>
    <w:rsid w:val="00226AFC"/>
    <w:rsid w:val="00226B9B"/>
    <w:rsid w:val="00227E82"/>
    <w:rsid w:val="00231026"/>
    <w:rsid w:val="00234262"/>
    <w:rsid w:val="002343DC"/>
    <w:rsid w:val="00234A20"/>
    <w:rsid w:val="002354EE"/>
    <w:rsid w:val="00241144"/>
    <w:rsid w:val="002441AF"/>
    <w:rsid w:val="00244CA5"/>
    <w:rsid w:val="00245249"/>
    <w:rsid w:val="00254BA4"/>
    <w:rsid w:val="00260378"/>
    <w:rsid w:val="0026137B"/>
    <w:rsid w:val="002652BA"/>
    <w:rsid w:val="002659CE"/>
    <w:rsid w:val="002672F7"/>
    <w:rsid w:val="00273542"/>
    <w:rsid w:val="002768BF"/>
    <w:rsid w:val="0028180E"/>
    <w:rsid w:val="002819D5"/>
    <w:rsid w:val="002823D0"/>
    <w:rsid w:val="00282BAB"/>
    <w:rsid w:val="00286D31"/>
    <w:rsid w:val="0028757E"/>
    <w:rsid w:val="00297299"/>
    <w:rsid w:val="002978A9"/>
    <w:rsid w:val="002A1397"/>
    <w:rsid w:val="002A4623"/>
    <w:rsid w:val="002A516D"/>
    <w:rsid w:val="002A53B6"/>
    <w:rsid w:val="002B0AC3"/>
    <w:rsid w:val="002B664B"/>
    <w:rsid w:val="002B7AD5"/>
    <w:rsid w:val="002C1FF1"/>
    <w:rsid w:val="002C22A0"/>
    <w:rsid w:val="002C3B14"/>
    <w:rsid w:val="002C6380"/>
    <w:rsid w:val="002C64D5"/>
    <w:rsid w:val="002C6C18"/>
    <w:rsid w:val="002D0136"/>
    <w:rsid w:val="002D1275"/>
    <w:rsid w:val="002D2FD1"/>
    <w:rsid w:val="002D446A"/>
    <w:rsid w:val="002D5362"/>
    <w:rsid w:val="002D75E4"/>
    <w:rsid w:val="002D7F5B"/>
    <w:rsid w:val="002E0720"/>
    <w:rsid w:val="002E10C4"/>
    <w:rsid w:val="002E5136"/>
    <w:rsid w:val="002E7CF6"/>
    <w:rsid w:val="002F164C"/>
    <w:rsid w:val="002F197E"/>
    <w:rsid w:val="002F5AD2"/>
    <w:rsid w:val="002F6661"/>
    <w:rsid w:val="003035C7"/>
    <w:rsid w:val="003040BE"/>
    <w:rsid w:val="0031447F"/>
    <w:rsid w:val="00314E7C"/>
    <w:rsid w:val="003155B4"/>
    <w:rsid w:val="003162C8"/>
    <w:rsid w:val="00316E91"/>
    <w:rsid w:val="003201BD"/>
    <w:rsid w:val="00320EC2"/>
    <w:rsid w:val="0032286F"/>
    <w:rsid w:val="0032501C"/>
    <w:rsid w:val="00327D06"/>
    <w:rsid w:val="003305CC"/>
    <w:rsid w:val="00333A3B"/>
    <w:rsid w:val="003357C3"/>
    <w:rsid w:val="00335F06"/>
    <w:rsid w:val="00337C23"/>
    <w:rsid w:val="00345D1C"/>
    <w:rsid w:val="003502E2"/>
    <w:rsid w:val="00354AEB"/>
    <w:rsid w:val="00357F84"/>
    <w:rsid w:val="00360C47"/>
    <w:rsid w:val="00361E00"/>
    <w:rsid w:val="00362BED"/>
    <w:rsid w:val="0036431D"/>
    <w:rsid w:val="00364B0D"/>
    <w:rsid w:val="00366281"/>
    <w:rsid w:val="003662F8"/>
    <w:rsid w:val="00381F71"/>
    <w:rsid w:val="003847D3"/>
    <w:rsid w:val="00396F40"/>
    <w:rsid w:val="003A528E"/>
    <w:rsid w:val="003A74AD"/>
    <w:rsid w:val="003B0271"/>
    <w:rsid w:val="003B2CB8"/>
    <w:rsid w:val="003B5412"/>
    <w:rsid w:val="003B5DEE"/>
    <w:rsid w:val="003B66DA"/>
    <w:rsid w:val="003C10DC"/>
    <w:rsid w:val="003C2E6A"/>
    <w:rsid w:val="003C33C9"/>
    <w:rsid w:val="003C4B3F"/>
    <w:rsid w:val="003D062A"/>
    <w:rsid w:val="003D3222"/>
    <w:rsid w:val="003D342A"/>
    <w:rsid w:val="003D38BF"/>
    <w:rsid w:val="003D3A3E"/>
    <w:rsid w:val="003D3BA1"/>
    <w:rsid w:val="003D5B8A"/>
    <w:rsid w:val="003D6F7C"/>
    <w:rsid w:val="003D7EB9"/>
    <w:rsid w:val="003E0369"/>
    <w:rsid w:val="003E3597"/>
    <w:rsid w:val="003E3860"/>
    <w:rsid w:val="003E3F88"/>
    <w:rsid w:val="003E5894"/>
    <w:rsid w:val="003E5F58"/>
    <w:rsid w:val="003E7C25"/>
    <w:rsid w:val="003F1D66"/>
    <w:rsid w:val="003F562A"/>
    <w:rsid w:val="003F60F0"/>
    <w:rsid w:val="003F63E6"/>
    <w:rsid w:val="00400D8F"/>
    <w:rsid w:val="004010E4"/>
    <w:rsid w:val="0040446A"/>
    <w:rsid w:val="00412372"/>
    <w:rsid w:val="0041628B"/>
    <w:rsid w:val="0041727B"/>
    <w:rsid w:val="00417C1B"/>
    <w:rsid w:val="004239B5"/>
    <w:rsid w:val="0042421C"/>
    <w:rsid w:val="0043176B"/>
    <w:rsid w:val="00432180"/>
    <w:rsid w:val="004340FD"/>
    <w:rsid w:val="00437C52"/>
    <w:rsid w:val="00440A3C"/>
    <w:rsid w:val="00441841"/>
    <w:rsid w:val="00441C2E"/>
    <w:rsid w:val="00447405"/>
    <w:rsid w:val="004503FF"/>
    <w:rsid w:val="0045073E"/>
    <w:rsid w:val="00455045"/>
    <w:rsid w:val="00455173"/>
    <w:rsid w:val="00455AF1"/>
    <w:rsid w:val="0045693B"/>
    <w:rsid w:val="004607F6"/>
    <w:rsid w:val="00460F1D"/>
    <w:rsid w:val="004650D8"/>
    <w:rsid w:val="00466C2A"/>
    <w:rsid w:val="0046763C"/>
    <w:rsid w:val="0047559F"/>
    <w:rsid w:val="00475C64"/>
    <w:rsid w:val="004763F4"/>
    <w:rsid w:val="00477D45"/>
    <w:rsid w:val="00485E27"/>
    <w:rsid w:val="0048794E"/>
    <w:rsid w:val="004932D2"/>
    <w:rsid w:val="00494281"/>
    <w:rsid w:val="00494825"/>
    <w:rsid w:val="00496D75"/>
    <w:rsid w:val="004A018C"/>
    <w:rsid w:val="004A26BE"/>
    <w:rsid w:val="004A4550"/>
    <w:rsid w:val="004A66FD"/>
    <w:rsid w:val="004A7BBC"/>
    <w:rsid w:val="004B39C4"/>
    <w:rsid w:val="004B4A0F"/>
    <w:rsid w:val="004B5B06"/>
    <w:rsid w:val="004C0378"/>
    <w:rsid w:val="004C0C42"/>
    <w:rsid w:val="004C0E2B"/>
    <w:rsid w:val="004C2FEF"/>
    <w:rsid w:val="004C5671"/>
    <w:rsid w:val="004C79C1"/>
    <w:rsid w:val="004C7D50"/>
    <w:rsid w:val="004D10B7"/>
    <w:rsid w:val="004D11DF"/>
    <w:rsid w:val="004D2C79"/>
    <w:rsid w:val="004D5938"/>
    <w:rsid w:val="004D6641"/>
    <w:rsid w:val="004E1A4B"/>
    <w:rsid w:val="004E4CBB"/>
    <w:rsid w:val="004E6A5B"/>
    <w:rsid w:val="004F0EDA"/>
    <w:rsid w:val="004F0EDF"/>
    <w:rsid w:val="004F127F"/>
    <w:rsid w:val="004F1936"/>
    <w:rsid w:val="004F5643"/>
    <w:rsid w:val="005003FE"/>
    <w:rsid w:val="00501718"/>
    <w:rsid w:val="005035E2"/>
    <w:rsid w:val="005038C3"/>
    <w:rsid w:val="00505F7F"/>
    <w:rsid w:val="0051025E"/>
    <w:rsid w:val="00510977"/>
    <w:rsid w:val="00512A82"/>
    <w:rsid w:val="00512DBB"/>
    <w:rsid w:val="005137F4"/>
    <w:rsid w:val="00520B64"/>
    <w:rsid w:val="00527665"/>
    <w:rsid w:val="00535063"/>
    <w:rsid w:val="00536622"/>
    <w:rsid w:val="00537A16"/>
    <w:rsid w:val="00540CA9"/>
    <w:rsid w:val="00540E3B"/>
    <w:rsid w:val="00543081"/>
    <w:rsid w:val="00544988"/>
    <w:rsid w:val="00546976"/>
    <w:rsid w:val="0054797C"/>
    <w:rsid w:val="0055058B"/>
    <w:rsid w:val="00550F03"/>
    <w:rsid w:val="005513E2"/>
    <w:rsid w:val="00551F66"/>
    <w:rsid w:val="005528F6"/>
    <w:rsid w:val="00552FAD"/>
    <w:rsid w:val="0055607F"/>
    <w:rsid w:val="00560151"/>
    <w:rsid w:val="0056335A"/>
    <w:rsid w:val="0057053E"/>
    <w:rsid w:val="005710F2"/>
    <w:rsid w:val="00573B4C"/>
    <w:rsid w:val="0057443B"/>
    <w:rsid w:val="005744E0"/>
    <w:rsid w:val="0057697D"/>
    <w:rsid w:val="00577956"/>
    <w:rsid w:val="00580904"/>
    <w:rsid w:val="00586809"/>
    <w:rsid w:val="00586E0A"/>
    <w:rsid w:val="00587A78"/>
    <w:rsid w:val="005929B3"/>
    <w:rsid w:val="00593652"/>
    <w:rsid w:val="005948BD"/>
    <w:rsid w:val="005965BA"/>
    <w:rsid w:val="005A0559"/>
    <w:rsid w:val="005A0607"/>
    <w:rsid w:val="005A129F"/>
    <w:rsid w:val="005A17EB"/>
    <w:rsid w:val="005A2B6E"/>
    <w:rsid w:val="005A3D1E"/>
    <w:rsid w:val="005A4BBE"/>
    <w:rsid w:val="005A7501"/>
    <w:rsid w:val="005B1E96"/>
    <w:rsid w:val="005B2FA4"/>
    <w:rsid w:val="005B33A4"/>
    <w:rsid w:val="005B7D13"/>
    <w:rsid w:val="005C50B6"/>
    <w:rsid w:val="005C608A"/>
    <w:rsid w:val="005C6EEC"/>
    <w:rsid w:val="005D1ED3"/>
    <w:rsid w:val="005D30B1"/>
    <w:rsid w:val="005D5AFB"/>
    <w:rsid w:val="005D5D4F"/>
    <w:rsid w:val="005D75BC"/>
    <w:rsid w:val="005E06FE"/>
    <w:rsid w:val="005E1520"/>
    <w:rsid w:val="005E2E17"/>
    <w:rsid w:val="005E5E8B"/>
    <w:rsid w:val="005E6C5A"/>
    <w:rsid w:val="005F18AA"/>
    <w:rsid w:val="005F2DE0"/>
    <w:rsid w:val="006014BA"/>
    <w:rsid w:val="0060187A"/>
    <w:rsid w:val="00601F4B"/>
    <w:rsid w:val="00603B48"/>
    <w:rsid w:val="00603D45"/>
    <w:rsid w:val="0060420F"/>
    <w:rsid w:val="00612F50"/>
    <w:rsid w:val="00617F47"/>
    <w:rsid w:val="006215CF"/>
    <w:rsid w:val="00622982"/>
    <w:rsid w:val="0062417D"/>
    <w:rsid w:val="006258C6"/>
    <w:rsid w:val="00626656"/>
    <w:rsid w:val="00630C7D"/>
    <w:rsid w:val="006341A0"/>
    <w:rsid w:val="0063530E"/>
    <w:rsid w:val="00636507"/>
    <w:rsid w:val="00637F29"/>
    <w:rsid w:val="006405D2"/>
    <w:rsid w:val="0064107E"/>
    <w:rsid w:val="0064362B"/>
    <w:rsid w:val="00643F66"/>
    <w:rsid w:val="006441FE"/>
    <w:rsid w:val="006447CD"/>
    <w:rsid w:val="00647E4F"/>
    <w:rsid w:val="00651BB8"/>
    <w:rsid w:val="00651F4D"/>
    <w:rsid w:val="00653A0B"/>
    <w:rsid w:val="006542D3"/>
    <w:rsid w:val="00654FF1"/>
    <w:rsid w:val="00655857"/>
    <w:rsid w:val="0065663D"/>
    <w:rsid w:val="00656EE1"/>
    <w:rsid w:val="0065700C"/>
    <w:rsid w:val="00662EE5"/>
    <w:rsid w:val="00665996"/>
    <w:rsid w:val="006669D8"/>
    <w:rsid w:val="0067032A"/>
    <w:rsid w:val="00671030"/>
    <w:rsid w:val="006734CD"/>
    <w:rsid w:val="0067496D"/>
    <w:rsid w:val="00674AC7"/>
    <w:rsid w:val="00676BEA"/>
    <w:rsid w:val="00682C0A"/>
    <w:rsid w:val="00686748"/>
    <w:rsid w:val="00690BC4"/>
    <w:rsid w:val="00692284"/>
    <w:rsid w:val="0069464F"/>
    <w:rsid w:val="00695550"/>
    <w:rsid w:val="00695C4C"/>
    <w:rsid w:val="00696E1E"/>
    <w:rsid w:val="00697489"/>
    <w:rsid w:val="00697720"/>
    <w:rsid w:val="0069791E"/>
    <w:rsid w:val="006A106E"/>
    <w:rsid w:val="006A6092"/>
    <w:rsid w:val="006A7BF8"/>
    <w:rsid w:val="006B0200"/>
    <w:rsid w:val="006B0569"/>
    <w:rsid w:val="006B067E"/>
    <w:rsid w:val="006B2CF3"/>
    <w:rsid w:val="006C172A"/>
    <w:rsid w:val="006C33A9"/>
    <w:rsid w:val="006C57B0"/>
    <w:rsid w:val="006C7836"/>
    <w:rsid w:val="006D0563"/>
    <w:rsid w:val="006E0C24"/>
    <w:rsid w:val="006E2971"/>
    <w:rsid w:val="006E31C3"/>
    <w:rsid w:val="006E46F3"/>
    <w:rsid w:val="006E4F93"/>
    <w:rsid w:val="006F3901"/>
    <w:rsid w:val="006F3EFC"/>
    <w:rsid w:val="007000A0"/>
    <w:rsid w:val="00702657"/>
    <w:rsid w:val="00703EF2"/>
    <w:rsid w:val="0070450B"/>
    <w:rsid w:val="00704536"/>
    <w:rsid w:val="00705237"/>
    <w:rsid w:val="0071442A"/>
    <w:rsid w:val="00715933"/>
    <w:rsid w:val="00720701"/>
    <w:rsid w:val="00721466"/>
    <w:rsid w:val="0072185B"/>
    <w:rsid w:val="007224C5"/>
    <w:rsid w:val="00734B7B"/>
    <w:rsid w:val="0074110E"/>
    <w:rsid w:val="00743971"/>
    <w:rsid w:val="00747600"/>
    <w:rsid w:val="00750479"/>
    <w:rsid w:val="00750F25"/>
    <w:rsid w:val="007523F9"/>
    <w:rsid w:val="0075587B"/>
    <w:rsid w:val="007565F0"/>
    <w:rsid w:val="00757724"/>
    <w:rsid w:val="007609EA"/>
    <w:rsid w:val="00764081"/>
    <w:rsid w:val="00765A77"/>
    <w:rsid w:val="00765BCB"/>
    <w:rsid w:val="007716E1"/>
    <w:rsid w:val="00772C10"/>
    <w:rsid w:val="00776176"/>
    <w:rsid w:val="0077626B"/>
    <w:rsid w:val="007767FD"/>
    <w:rsid w:val="00776EFD"/>
    <w:rsid w:val="0079205E"/>
    <w:rsid w:val="00792404"/>
    <w:rsid w:val="00793A8B"/>
    <w:rsid w:val="00794290"/>
    <w:rsid w:val="007973D6"/>
    <w:rsid w:val="007A236E"/>
    <w:rsid w:val="007A2843"/>
    <w:rsid w:val="007A29FF"/>
    <w:rsid w:val="007A3FC8"/>
    <w:rsid w:val="007B18ED"/>
    <w:rsid w:val="007B2BB7"/>
    <w:rsid w:val="007B75C1"/>
    <w:rsid w:val="007C249F"/>
    <w:rsid w:val="007C6150"/>
    <w:rsid w:val="007C7822"/>
    <w:rsid w:val="007D05F6"/>
    <w:rsid w:val="007D062D"/>
    <w:rsid w:val="007D1157"/>
    <w:rsid w:val="007D5778"/>
    <w:rsid w:val="007D6EDB"/>
    <w:rsid w:val="007E1360"/>
    <w:rsid w:val="007E1813"/>
    <w:rsid w:val="007E2425"/>
    <w:rsid w:val="007E2645"/>
    <w:rsid w:val="007E2E7B"/>
    <w:rsid w:val="007E3DD4"/>
    <w:rsid w:val="007F18C8"/>
    <w:rsid w:val="007F3669"/>
    <w:rsid w:val="007F3BFA"/>
    <w:rsid w:val="007F6F3B"/>
    <w:rsid w:val="00801EA6"/>
    <w:rsid w:val="00803F7D"/>
    <w:rsid w:val="00806A26"/>
    <w:rsid w:val="00811FFC"/>
    <w:rsid w:val="0081336C"/>
    <w:rsid w:val="00813F0C"/>
    <w:rsid w:val="00815187"/>
    <w:rsid w:val="0081626B"/>
    <w:rsid w:val="0081752A"/>
    <w:rsid w:val="00817B18"/>
    <w:rsid w:val="008208ED"/>
    <w:rsid w:val="0082196B"/>
    <w:rsid w:val="00826198"/>
    <w:rsid w:val="008264D5"/>
    <w:rsid w:val="00827A05"/>
    <w:rsid w:val="0083063B"/>
    <w:rsid w:val="00830F5E"/>
    <w:rsid w:val="0083340F"/>
    <w:rsid w:val="008335F3"/>
    <w:rsid w:val="00835E59"/>
    <w:rsid w:val="00843A43"/>
    <w:rsid w:val="008465DD"/>
    <w:rsid w:val="00852E6F"/>
    <w:rsid w:val="00857DFB"/>
    <w:rsid w:val="008611ED"/>
    <w:rsid w:val="00861CF2"/>
    <w:rsid w:val="00861EF2"/>
    <w:rsid w:val="00864793"/>
    <w:rsid w:val="0086718D"/>
    <w:rsid w:val="00867C1D"/>
    <w:rsid w:val="0087203A"/>
    <w:rsid w:val="00873D81"/>
    <w:rsid w:val="00884D14"/>
    <w:rsid w:val="00886992"/>
    <w:rsid w:val="0089288F"/>
    <w:rsid w:val="008A277E"/>
    <w:rsid w:val="008A30AA"/>
    <w:rsid w:val="008A43D6"/>
    <w:rsid w:val="008A518E"/>
    <w:rsid w:val="008A5485"/>
    <w:rsid w:val="008A592A"/>
    <w:rsid w:val="008A5DA2"/>
    <w:rsid w:val="008A7714"/>
    <w:rsid w:val="008B26A9"/>
    <w:rsid w:val="008B2C12"/>
    <w:rsid w:val="008B399A"/>
    <w:rsid w:val="008B796B"/>
    <w:rsid w:val="008C29D0"/>
    <w:rsid w:val="008C6706"/>
    <w:rsid w:val="008D4F52"/>
    <w:rsid w:val="008E73C7"/>
    <w:rsid w:val="008E7772"/>
    <w:rsid w:val="008F0073"/>
    <w:rsid w:val="008F597A"/>
    <w:rsid w:val="008F59D0"/>
    <w:rsid w:val="00901A18"/>
    <w:rsid w:val="00902804"/>
    <w:rsid w:val="00902D13"/>
    <w:rsid w:val="00903050"/>
    <w:rsid w:val="00903C93"/>
    <w:rsid w:val="00903FFD"/>
    <w:rsid w:val="009048D3"/>
    <w:rsid w:val="00904E1D"/>
    <w:rsid w:val="00905822"/>
    <w:rsid w:val="00906FE8"/>
    <w:rsid w:val="00911DE6"/>
    <w:rsid w:val="009120ED"/>
    <w:rsid w:val="00914145"/>
    <w:rsid w:val="009143E1"/>
    <w:rsid w:val="009144FB"/>
    <w:rsid w:val="00916AA8"/>
    <w:rsid w:val="00924444"/>
    <w:rsid w:val="009313C3"/>
    <w:rsid w:val="00934D54"/>
    <w:rsid w:val="00937016"/>
    <w:rsid w:val="00942C8B"/>
    <w:rsid w:val="00944439"/>
    <w:rsid w:val="00951621"/>
    <w:rsid w:val="009533E1"/>
    <w:rsid w:val="00954DDD"/>
    <w:rsid w:val="00955C09"/>
    <w:rsid w:val="0095624D"/>
    <w:rsid w:val="00963E25"/>
    <w:rsid w:val="009654FB"/>
    <w:rsid w:val="00965D09"/>
    <w:rsid w:val="00966B89"/>
    <w:rsid w:val="00970109"/>
    <w:rsid w:val="0097211B"/>
    <w:rsid w:val="00975C02"/>
    <w:rsid w:val="00975C28"/>
    <w:rsid w:val="009763C1"/>
    <w:rsid w:val="00977AEA"/>
    <w:rsid w:val="00980233"/>
    <w:rsid w:val="009816B4"/>
    <w:rsid w:val="009902E3"/>
    <w:rsid w:val="009915A3"/>
    <w:rsid w:val="00994420"/>
    <w:rsid w:val="009A20C1"/>
    <w:rsid w:val="009A27BB"/>
    <w:rsid w:val="009A6EEB"/>
    <w:rsid w:val="009B19EB"/>
    <w:rsid w:val="009B2E38"/>
    <w:rsid w:val="009B6DBF"/>
    <w:rsid w:val="009C5358"/>
    <w:rsid w:val="009D4596"/>
    <w:rsid w:val="009D6D28"/>
    <w:rsid w:val="009E150B"/>
    <w:rsid w:val="009E1BB8"/>
    <w:rsid w:val="009E2C10"/>
    <w:rsid w:val="009E35D3"/>
    <w:rsid w:val="009E7433"/>
    <w:rsid w:val="009E7D03"/>
    <w:rsid w:val="009F141E"/>
    <w:rsid w:val="009F36A7"/>
    <w:rsid w:val="009F5CED"/>
    <w:rsid w:val="009F5F33"/>
    <w:rsid w:val="00A02FB0"/>
    <w:rsid w:val="00A04868"/>
    <w:rsid w:val="00A04B00"/>
    <w:rsid w:val="00A04B12"/>
    <w:rsid w:val="00A06EA9"/>
    <w:rsid w:val="00A07D87"/>
    <w:rsid w:val="00A22071"/>
    <w:rsid w:val="00A23D59"/>
    <w:rsid w:val="00A3286F"/>
    <w:rsid w:val="00A330AD"/>
    <w:rsid w:val="00A353E0"/>
    <w:rsid w:val="00A37BA5"/>
    <w:rsid w:val="00A42B48"/>
    <w:rsid w:val="00A435E6"/>
    <w:rsid w:val="00A44DF0"/>
    <w:rsid w:val="00A47689"/>
    <w:rsid w:val="00A47AA4"/>
    <w:rsid w:val="00A533C0"/>
    <w:rsid w:val="00A56AE6"/>
    <w:rsid w:val="00A56BE8"/>
    <w:rsid w:val="00A62E87"/>
    <w:rsid w:val="00A65829"/>
    <w:rsid w:val="00A65C2F"/>
    <w:rsid w:val="00A6662D"/>
    <w:rsid w:val="00A67084"/>
    <w:rsid w:val="00A76B30"/>
    <w:rsid w:val="00A802E6"/>
    <w:rsid w:val="00A80E52"/>
    <w:rsid w:val="00A814F8"/>
    <w:rsid w:val="00A81F10"/>
    <w:rsid w:val="00A83958"/>
    <w:rsid w:val="00A84EB5"/>
    <w:rsid w:val="00A85439"/>
    <w:rsid w:val="00A87BE3"/>
    <w:rsid w:val="00A905C8"/>
    <w:rsid w:val="00A90B6C"/>
    <w:rsid w:val="00A91BC2"/>
    <w:rsid w:val="00A91CB0"/>
    <w:rsid w:val="00A96158"/>
    <w:rsid w:val="00A96488"/>
    <w:rsid w:val="00AA3B33"/>
    <w:rsid w:val="00AA6F82"/>
    <w:rsid w:val="00AA7D99"/>
    <w:rsid w:val="00AB1463"/>
    <w:rsid w:val="00AB31B3"/>
    <w:rsid w:val="00AB5073"/>
    <w:rsid w:val="00AB5C21"/>
    <w:rsid w:val="00AB6F47"/>
    <w:rsid w:val="00AC047B"/>
    <w:rsid w:val="00AC1657"/>
    <w:rsid w:val="00AC4F92"/>
    <w:rsid w:val="00AC7838"/>
    <w:rsid w:val="00AD185C"/>
    <w:rsid w:val="00AD374C"/>
    <w:rsid w:val="00AE3265"/>
    <w:rsid w:val="00AE4147"/>
    <w:rsid w:val="00AE4AD6"/>
    <w:rsid w:val="00AF2A51"/>
    <w:rsid w:val="00AF2F0C"/>
    <w:rsid w:val="00AF2F62"/>
    <w:rsid w:val="00AF4F01"/>
    <w:rsid w:val="00AF4FAC"/>
    <w:rsid w:val="00AF77DF"/>
    <w:rsid w:val="00AF7903"/>
    <w:rsid w:val="00B020DC"/>
    <w:rsid w:val="00B063AD"/>
    <w:rsid w:val="00B07DD9"/>
    <w:rsid w:val="00B13996"/>
    <w:rsid w:val="00B13F36"/>
    <w:rsid w:val="00B21F34"/>
    <w:rsid w:val="00B22912"/>
    <w:rsid w:val="00B276C4"/>
    <w:rsid w:val="00B30C85"/>
    <w:rsid w:val="00B310DF"/>
    <w:rsid w:val="00B358C7"/>
    <w:rsid w:val="00B44AA9"/>
    <w:rsid w:val="00B45C8E"/>
    <w:rsid w:val="00B46F1E"/>
    <w:rsid w:val="00B5028C"/>
    <w:rsid w:val="00B52BF5"/>
    <w:rsid w:val="00B5327A"/>
    <w:rsid w:val="00B5356F"/>
    <w:rsid w:val="00B55329"/>
    <w:rsid w:val="00B56AB9"/>
    <w:rsid w:val="00B57593"/>
    <w:rsid w:val="00B622FC"/>
    <w:rsid w:val="00B63C22"/>
    <w:rsid w:val="00B64834"/>
    <w:rsid w:val="00B65E73"/>
    <w:rsid w:val="00B66128"/>
    <w:rsid w:val="00B71DCB"/>
    <w:rsid w:val="00B75717"/>
    <w:rsid w:val="00B77FAA"/>
    <w:rsid w:val="00B8095D"/>
    <w:rsid w:val="00B836B1"/>
    <w:rsid w:val="00B91022"/>
    <w:rsid w:val="00B91D47"/>
    <w:rsid w:val="00B921E0"/>
    <w:rsid w:val="00B939DA"/>
    <w:rsid w:val="00B939E2"/>
    <w:rsid w:val="00B97C8F"/>
    <w:rsid w:val="00BA109A"/>
    <w:rsid w:val="00BA188E"/>
    <w:rsid w:val="00BA5342"/>
    <w:rsid w:val="00BA798C"/>
    <w:rsid w:val="00BB0ED0"/>
    <w:rsid w:val="00BB38D4"/>
    <w:rsid w:val="00BB6D06"/>
    <w:rsid w:val="00BC1DB3"/>
    <w:rsid w:val="00BC4D47"/>
    <w:rsid w:val="00BC5CE6"/>
    <w:rsid w:val="00BC756D"/>
    <w:rsid w:val="00BD058A"/>
    <w:rsid w:val="00BD30E3"/>
    <w:rsid w:val="00BD32D8"/>
    <w:rsid w:val="00BD3D73"/>
    <w:rsid w:val="00BD4DAA"/>
    <w:rsid w:val="00BD6DDE"/>
    <w:rsid w:val="00BD7F76"/>
    <w:rsid w:val="00BE143E"/>
    <w:rsid w:val="00BE1984"/>
    <w:rsid w:val="00BE2D19"/>
    <w:rsid w:val="00BE5D76"/>
    <w:rsid w:val="00BE65B4"/>
    <w:rsid w:val="00BE78ED"/>
    <w:rsid w:val="00BF4ECA"/>
    <w:rsid w:val="00C00CB7"/>
    <w:rsid w:val="00C06BD5"/>
    <w:rsid w:val="00C12AC1"/>
    <w:rsid w:val="00C21040"/>
    <w:rsid w:val="00C21E1B"/>
    <w:rsid w:val="00C23385"/>
    <w:rsid w:val="00C27620"/>
    <w:rsid w:val="00C30565"/>
    <w:rsid w:val="00C30FA4"/>
    <w:rsid w:val="00C40433"/>
    <w:rsid w:val="00C5030C"/>
    <w:rsid w:val="00C5219D"/>
    <w:rsid w:val="00C53029"/>
    <w:rsid w:val="00C56057"/>
    <w:rsid w:val="00C61C06"/>
    <w:rsid w:val="00C62DAC"/>
    <w:rsid w:val="00C6590F"/>
    <w:rsid w:val="00C67707"/>
    <w:rsid w:val="00C75AC6"/>
    <w:rsid w:val="00C778D4"/>
    <w:rsid w:val="00C81144"/>
    <w:rsid w:val="00C8116B"/>
    <w:rsid w:val="00C817F5"/>
    <w:rsid w:val="00C84DDC"/>
    <w:rsid w:val="00C90009"/>
    <w:rsid w:val="00C91C18"/>
    <w:rsid w:val="00C93916"/>
    <w:rsid w:val="00CA08D8"/>
    <w:rsid w:val="00CA0AC3"/>
    <w:rsid w:val="00CA1026"/>
    <w:rsid w:val="00CA16F0"/>
    <w:rsid w:val="00CA2D94"/>
    <w:rsid w:val="00CA445A"/>
    <w:rsid w:val="00CA5E2A"/>
    <w:rsid w:val="00CA5FD3"/>
    <w:rsid w:val="00CA695E"/>
    <w:rsid w:val="00CA76A6"/>
    <w:rsid w:val="00CB0120"/>
    <w:rsid w:val="00CB0274"/>
    <w:rsid w:val="00CB0C87"/>
    <w:rsid w:val="00CB13A9"/>
    <w:rsid w:val="00CB4E31"/>
    <w:rsid w:val="00CC4367"/>
    <w:rsid w:val="00CE15AB"/>
    <w:rsid w:val="00CE2271"/>
    <w:rsid w:val="00CE361E"/>
    <w:rsid w:val="00CE385A"/>
    <w:rsid w:val="00CE43D4"/>
    <w:rsid w:val="00CE52BB"/>
    <w:rsid w:val="00CE53E7"/>
    <w:rsid w:val="00CF4AA3"/>
    <w:rsid w:val="00CF4EE2"/>
    <w:rsid w:val="00CF5409"/>
    <w:rsid w:val="00D02F10"/>
    <w:rsid w:val="00D14FFA"/>
    <w:rsid w:val="00D16767"/>
    <w:rsid w:val="00D174D0"/>
    <w:rsid w:val="00D33F75"/>
    <w:rsid w:val="00D34E0B"/>
    <w:rsid w:val="00D36BA2"/>
    <w:rsid w:val="00D40EC6"/>
    <w:rsid w:val="00D42D80"/>
    <w:rsid w:val="00D42FE4"/>
    <w:rsid w:val="00D53506"/>
    <w:rsid w:val="00D53D39"/>
    <w:rsid w:val="00D5618E"/>
    <w:rsid w:val="00D65004"/>
    <w:rsid w:val="00D662C2"/>
    <w:rsid w:val="00D72545"/>
    <w:rsid w:val="00D8450A"/>
    <w:rsid w:val="00D85B9C"/>
    <w:rsid w:val="00D93DB5"/>
    <w:rsid w:val="00D94521"/>
    <w:rsid w:val="00D94747"/>
    <w:rsid w:val="00D95920"/>
    <w:rsid w:val="00DA231D"/>
    <w:rsid w:val="00DA5E59"/>
    <w:rsid w:val="00DA7998"/>
    <w:rsid w:val="00DB10EA"/>
    <w:rsid w:val="00DB6085"/>
    <w:rsid w:val="00DB650B"/>
    <w:rsid w:val="00DC221B"/>
    <w:rsid w:val="00DC2BE0"/>
    <w:rsid w:val="00DD04EE"/>
    <w:rsid w:val="00DD1325"/>
    <w:rsid w:val="00DD1C43"/>
    <w:rsid w:val="00DD2759"/>
    <w:rsid w:val="00DD54AE"/>
    <w:rsid w:val="00DE029E"/>
    <w:rsid w:val="00DE2DD9"/>
    <w:rsid w:val="00DE4690"/>
    <w:rsid w:val="00DE589D"/>
    <w:rsid w:val="00DE624D"/>
    <w:rsid w:val="00DE65D6"/>
    <w:rsid w:val="00DE6A66"/>
    <w:rsid w:val="00DE6C13"/>
    <w:rsid w:val="00DF448A"/>
    <w:rsid w:val="00DF5F28"/>
    <w:rsid w:val="00E01C90"/>
    <w:rsid w:val="00E05181"/>
    <w:rsid w:val="00E053E5"/>
    <w:rsid w:val="00E06BB9"/>
    <w:rsid w:val="00E151F1"/>
    <w:rsid w:val="00E1654F"/>
    <w:rsid w:val="00E22BD2"/>
    <w:rsid w:val="00E22CFB"/>
    <w:rsid w:val="00E24DF4"/>
    <w:rsid w:val="00E279B9"/>
    <w:rsid w:val="00E27BC6"/>
    <w:rsid w:val="00E30672"/>
    <w:rsid w:val="00E32073"/>
    <w:rsid w:val="00E34727"/>
    <w:rsid w:val="00E4025B"/>
    <w:rsid w:val="00E42210"/>
    <w:rsid w:val="00E43347"/>
    <w:rsid w:val="00E434B6"/>
    <w:rsid w:val="00E47406"/>
    <w:rsid w:val="00E51195"/>
    <w:rsid w:val="00E5362B"/>
    <w:rsid w:val="00E54709"/>
    <w:rsid w:val="00E559EA"/>
    <w:rsid w:val="00E654CE"/>
    <w:rsid w:val="00E75524"/>
    <w:rsid w:val="00E7623C"/>
    <w:rsid w:val="00E76F8A"/>
    <w:rsid w:val="00E773AE"/>
    <w:rsid w:val="00E8002A"/>
    <w:rsid w:val="00E81153"/>
    <w:rsid w:val="00E82A9B"/>
    <w:rsid w:val="00E83621"/>
    <w:rsid w:val="00E90EC4"/>
    <w:rsid w:val="00E97A05"/>
    <w:rsid w:val="00EA21E4"/>
    <w:rsid w:val="00EA3DC3"/>
    <w:rsid w:val="00EA5C77"/>
    <w:rsid w:val="00EA61CA"/>
    <w:rsid w:val="00EB01FB"/>
    <w:rsid w:val="00EB1312"/>
    <w:rsid w:val="00EB1E0F"/>
    <w:rsid w:val="00EC12DB"/>
    <w:rsid w:val="00EC4378"/>
    <w:rsid w:val="00ED02B2"/>
    <w:rsid w:val="00ED04F6"/>
    <w:rsid w:val="00ED131D"/>
    <w:rsid w:val="00ED191D"/>
    <w:rsid w:val="00ED22FE"/>
    <w:rsid w:val="00ED2EF9"/>
    <w:rsid w:val="00ED31A2"/>
    <w:rsid w:val="00ED4C02"/>
    <w:rsid w:val="00EE0EF8"/>
    <w:rsid w:val="00EE16A1"/>
    <w:rsid w:val="00EE2508"/>
    <w:rsid w:val="00EE2B94"/>
    <w:rsid w:val="00EE56AB"/>
    <w:rsid w:val="00EF0D35"/>
    <w:rsid w:val="00EF6BC1"/>
    <w:rsid w:val="00EF796E"/>
    <w:rsid w:val="00F04F2B"/>
    <w:rsid w:val="00F10056"/>
    <w:rsid w:val="00F108B2"/>
    <w:rsid w:val="00F1205D"/>
    <w:rsid w:val="00F12A16"/>
    <w:rsid w:val="00F12F3D"/>
    <w:rsid w:val="00F15338"/>
    <w:rsid w:val="00F15B3C"/>
    <w:rsid w:val="00F167F4"/>
    <w:rsid w:val="00F17381"/>
    <w:rsid w:val="00F20B7C"/>
    <w:rsid w:val="00F2154A"/>
    <w:rsid w:val="00F231C3"/>
    <w:rsid w:val="00F23934"/>
    <w:rsid w:val="00F240EE"/>
    <w:rsid w:val="00F26F28"/>
    <w:rsid w:val="00F27036"/>
    <w:rsid w:val="00F313BD"/>
    <w:rsid w:val="00F3435B"/>
    <w:rsid w:val="00F34FC8"/>
    <w:rsid w:val="00F4083F"/>
    <w:rsid w:val="00F40B7C"/>
    <w:rsid w:val="00F41A88"/>
    <w:rsid w:val="00F427F5"/>
    <w:rsid w:val="00F4490C"/>
    <w:rsid w:val="00F460ED"/>
    <w:rsid w:val="00F4630B"/>
    <w:rsid w:val="00F50EA3"/>
    <w:rsid w:val="00F515C4"/>
    <w:rsid w:val="00F51A8B"/>
    <w:rsid w:val="00F54B8B"/>
    <w:rsid w:val="00F54C22"/>
    <w:rsid w:val="00F57B22"/>
    <w:rsid w:val="00F6332A"/>
    <w:rsid w:val="00F63900"/>
    <w:rsid w:val="00F640AC"/>
    <w:rsid w:val="00F64585"/>
    <w:rsid w:val="00F64FB6"/>
    <w:rsid w:val="00F677AB"/>
    <w:rsid w:val="00F67CDA"/>
    <w:rsid w:val="00F70246"/>
    <w:rsid w:val="00F83975"/>
    <w:rsid w:val="00F87A1F"/>
    <w:rsid w:val="00F968FE"/>
    <w:rsid w:val="00FA22AF"/>
    <w:rsid w:val="00FA47BD"/>
    <w:rsid w:val="00FA56F5"/>
    <w:rsid w:val="00FB184D"/>
    <w:rsid w:val="00FB200B"/>
    <w:rsid w:val="00FB2098"/>
    <w:rsid w:val="00FB5561"/>
    <w:rsid w:val="00FB6565"/>
    <w:rsid w:val="00FC1B5E"/>
    <w:rsid w:val="00FD288A"/>
    <w:rsid w:val="00FD70CD"/>
    <w:rsid w:val="00FD7A11"/>
    <w:rsid w:val="00FD7AA6"/>
    <w:rsid w:val="00FE10B5"/>
    <w:rsid w:val="00FE2239"/>
    <w:rsid w:val="00FE5548"/>
    <w:rsid w:val="00FE7D7F"/>
    <w:rsid w:val="00FF0407"/>
    <w:rsid w:val="00FF3EAE"/>
    <w:rsid w:val="00FF69EA"/>
    <w:rsid w:val="00FF6F71"/>
    <w:rsid w:val="00FF7731"/>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7AB40D5"/>
  <w15:docId w15:val="{75273803-539F-4BB7-9647-CF8C6E1F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D8"/>
    <w:pPr>
      <w:spacing w:after="0"/>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F12F3D"/>
    <w:pPr>
      <w:keepNext/>
      <w:numPr>
        <w:numId w:val="1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12F3D"/>
    <w:pPr>
      <w:keepNext/>
      <w:numPr>
        <w:ilvl w:val="1"/>
        <w:numId w:val="1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12F3D"/>
    <w:pPr>
      <w:keepNext/>
      <w:numPr>
        <w:ilvl w:val="2"/>
        <w:numId w:val="1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12F3D"/>
    <w:pPr>
      <w:keepNext/>
      <w:numPr>
        <w:ilvl w:val="3"/>
        <w:numId w:val="15"/>
      </w:numPr>
      <w:spacing w:before="240" w:after="60" w:line="240" w:lineRule="auto"/>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12F3D"/>
    <w:pPr>
      <w:numPr>
        <w:ilvl w:val="4"/>
        <w:numId w:val="15"/>
      </w:numPr>
      <w:spacing w:before="240" w:after="60" w:line="240" w:lineRule="auto"/>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12F3D"/>
    <w:pPr>
      <w:numPr>
        <w:ilvl w:val="5"/>
        <w:numId w:val="15"/>
      </w:numPr>
      <w:spacing w:before="240" w:after="60" w:line="240" w:lineRule="auto"/>
      <w:outlineLvl w:val="5"/>
    </w:pPr>
    <w:rPr>
      <w:rFonts w:eastAsia="Times New Roman"/>
      <w:b/>
      <w:bCs/>
      <w:sz w:val="22"/>
    </w:rPr>
  </w:style>
  <w:style w:type="paragraph" w:styleId="Heading7">
    <w:name w:val="heading 7"/>
    <w:basedOn w:val="Normal"/>
    <w:next w:val="Normal"/>
    <w:link w:val="Heading7Char"/>
    <w:uiPriority w:val="9"/>
    <w:semiHidden/>
    <w:unhideWhenUsed/>
    <w:qFormat/>
    <w:rsid w:val="00F12F3D"/>
    <w:pPr>
      <w:numPr>
        <w:ilvl w:val="6"/>
        <w:numId w:val="15"/>
      </w:numPr>
      <w:spacing w:before="240" w:after="60" w:line="240" w:lineRule="auto"/>
      <w:outlineLvl w:val="6"/>
    </w:pPr>
    <w:rPr>
      <w:rFonts w:asciiTheme="minorHAnsi" w:eastAsiaTheme="minorEastAsia" w:hAnsiTheme="minorHAnsi" w:cstheme="minorBidi"/>
      <w:szCs w:val="24"/>
    </w:rPr>
  </w:style>
  <w:style w:type="paragraph" w:styleId="Heading8">
    <w:name w:val="heading 8"/>
    <w:basedOn w:val="Normal"/>
    <w:next w:val="Normal"/>
    <w:link w:val="Heading8Char"/>
    <w:uiPriority w:val="9"/>
    <w:semiHidden/>
    <w:unhideWhenUsed/>
    <w:qFormat/>
    <w:rsid w:val="00F12F3D"/>
    <w:pPr>
      <w:numPr>
        <w:ilvl w:val="7"/>
        <w:numId w:val="15"/>
      </w:numPr>
      <w:spacing w:before="240" w:after="60" w:line="240" w:lineRule="auto"/>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12F3D"/>
    <w:pPr>
      <w:numPr>
        <w:ilvl w:val="8"/>
        <w:numId w:val="15"/>
      </w:numPr>
      <w:spacing w:before="240" w:after="60" w:line="240" w:lineRule="auto"/>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A08D8"/>
    <w:pPr>
      <w:spacing w:line="240" w:lineRule="auto"/>
      <w:jc w:val="center"/>
    </w:pPr>
    <w:rPr>
      <w:rFonts w:eastAsia="Times New Roman"/>
      <w:b/>
      <w:szCs w:val="20"/>
    </w:rPr>
  </w:style>
  <w:style w:type="character" w:customStyle="1" w:styleId="TitleChar">
    <w:name w:val="Title Char"/>
    <w:basedOn w:val="DefaultParagraphFont"/>
    <w:link w:val="Title"/>
    <w:uiPriority w:val="99"/>
    <w:rsid w:val="00CA08D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CA08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8D8"/>
    <w:rPr>
      <w:rFonts w:ascii="Tahoma" w:eastAsia="Calibri" w:hAnsi="Tahoma" w:cs="Tahoma"/>
      <w:sz w:val="16"/>
      <w:szCs w:val="16"/>
    </w:rPr>
  </w:style>
  <w:style w:type="character" w:styleId="Strong">
    <w:name w:val="Strong"/>
    <w:basedOn w:val="DefaultParagraphFont"/>
    <w:uiPriority w:val="22"/>
    <w:qFormat/>
    <w:rsid w:val="00586809"/>
    <w:rPr>
      <w:b/>
      <w:bCs/>
    </w:rPr>
  </w:style>
  <w:style w:type="character" w:customStyle="1" w:styleId="apple-converted-space">
    <w:name w:val="apple-converted-space"/>
    <w:basedOn w:val="DefaultParagraphFont"/>
    <w:rsid w:val="00A65C2F"/>
  </w:style>
  <w:style w:type="numbering" w:customStyle="1" w:styleId="NoList1">
    <w:name w:val="No List1"/>
    <w:next w:val="NoList"/>
    <w:uiPriority w:val="99"/>
    <w:semiHidden/>
    <w:unhideWhenUsed/>
    <w:rsid w:val="004C79C1"/>
  </w:style>
  <w:style w:type="paragraph" w:styleId="ListParagraph">
    <w:name w:val="List Paragraph"/>
    <w:basedOn w:val="Normal"/>
    <w:uiPriority w:val="34"/>
    <w:qFormat/>
    <w:rsid w:val="00314E7C"/>
    <w:pPr>
      <w:ind w:left="720"/>
      <w:contextualSpacing/>
    </w:pPr>
  </w:style>
  <w:style w:type="numbering" w:customStyle="1" w:styleId="NoList2">
    <w:name w:val="No List2"/>
    <w:next w:val="NoList"/>
    <w:uiPriority w:val="99"/>
    <w:semiHidden/>
    <w:unhideWhenUsed/>
    <w:rsid w:val="00BA188E"/>
  </w:style>
  <w:style w:type="paragraph" w:styleId="Header">
    <w:name w:val="header"/>
    <w:basedOn w:val="Normal"/>
    <w:link w:val="HeaderChar"/>
    <w:uiPriority w:val="99"/>
    <w:unhideWhenUsed/>
    <w:rsid w:val="009816B4"/>
    <w:pPr>
      <w:tabs>
        <w:tab w:val="center" w:pos="4680"/>
        <w:tab w:val="right" w:pos="9360"/>
      </w:tabs>
      <w:spacing w:line="240" w:lineRule="auto"/>
    </w:pPr>
  </w:style>
  <w:style w:type="character" w:customStyle="1" w:styleId="HeaderChar">
    <w:name w:val="Header Char"/>
    <w:basedOn w:val="DefaultParagraphFont"/>
    <w:link w:val="Header"/>
    <w:uiPriority w:val="99"/>
    <w:rsid w:val="009816B4"/>
    <w:rPr>
      <w:rFonts w:ascii="Times New Roman" w:eastAsia="Calibri" w:hAnsi="Times New Roman" w:cs="Times New Roman"/>
      <w:sz w:val="24"/>
    </w:rPr>
  </w:style>
  <w:style w:type="paragraph" w:styleId="Footer">
    <w:name w:val="footer"/>
    <w:basedOn w:val="Normal"/>
    <w:link w:val="FooterChar"/>
    <w:uiPriority w:val="99"/>
    <w:unhideWhenUsed/>
    <w:rsid w:val="009816B4"/>
    <w:pPr>
      <w:tabs>
        <w:tab w:val="center" w:pos="4680"/>
        <w:tab w:val="right" w:pos="9360"/>
      </w:tabs>
      <w:spacing w:line="240" w:lineRule="auto"/>
    </w:pPr>
  </w:style>
  <w:style w:type="character" w:customStyle="1" w:styleId="FooterChar">
    <w:name w:val="Footer Char"/>
    <w:basedOn w:val="DefaultParagraphFont"/>
    <w:link w:val="Footer"/>
    <w:uiPriority w:val="99"/>
    <w:rsid w:val="009816B4"/>
    <w:rPr>
      <w:rFonts w:ascii="Times New Roman" w:eastAsia="Calibri" w:hAnsi="Times New Roman" w:cs="Times New Roman"/>
      <w:sz w:val="24"/>
    </w:rPr>
  </w:style>
  <w:style w:type="numbering" w:customStyle="1" w:styleId="NoList3">
    <w:name w:val="No List3"/>
    <w:next w:val="NoList"/>
    <w:uiPriority w:val="99"/>
    <w:semiHidden/>
    <w:unhideWhenUsed/>
    <w:rsid w:val="00C91C18"/>
  </w:style>
  <w:style w:type="paragraph" w:customStyle="1" w:styleId="msonormal0">
    <w:name w:val="msonormal"/>
    <w:basedOn w:val="Normal"/>
    <w:rsid w:val="00C91C18"/>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C91C18"/>
    <w:rPr>
      <w:color w:val="0000FF"/>
      <w:u w:val="single"/>
    </w:rPr>
  </w:style>
  <w:style w:type="character" w:styleId="FollowedHyperlink">
    <w:name w:val="FollowedHyperlink"/>
    <w:basedOn w:val="DefaultParagraphFont"/>
    <w:uiPriority w:val="99"/>
    <w:semiHidden/>
    <w:unhideWhenUsed/>
    <w:rsid w:val="00C91C18"/>
    <w:rPr>
      <w:color w:val="800080"/>
      <w:u w:val="single"/>
    </w:rPr>
  </w:style>
  <w:style w:type="numbering" w:customStyle="1" w:styleId="NoList4">
    <w:name w:val="No List4"/>
    <w:next w:val="NoList"/>
    <w:uiPriority w:val="99"/>
    <w:semiHidden/>
    <w:unhideWhenUsed/>
    <w:rsid w:val="00201C2E"/>
  </w:style>
  <w:style w:type="numbering" w:customStyle="1" w:styleId="NoList5">
    <w:name w:val="No List5"/>
    <w:next w:val="NoList"/>
    <w:uiPriority w:val="99"/>
    <w:semiHidden/>
    <w:unhideWhenUsed/>
    <w:rsid w:val="000855EA"/>
  </w:style>
  <w:style w:type="numbering" w:customStyle="1" w:styleId="NoList6">
    <w:name w:val="No List6"/>
    <w:next w:val="NoList"/>
    <w:uiPriority w:val="99"/>
    <w:semiHidden/>
    <w:unhideWhenUsed/>
    <w:rsid w:val="0086718D"/>
  </w:style>
  <w:style w:type="paragraph" w:styleId="NormalWeb">
    <w:name w:val="Normal (Web)"/>
    <w:basedOn w:val="Normal"/>
    <w:uiPriority w:val="99"/>
    <w:unhideWhenUsed/>
    <w:rsid w:val="00CE43D4"/>
    <w:rPr>
      <w:szCs w:val="24"/>
    </w:rPr>
  </w:style>
  <w:style w:type="character" w:customStyle="1" w:styleId="Heading1Char">
    <w:name w:val="Heading 1 Char"/>
    <w:basedOn w:val="DefaultParagraphFont"/>
    <w:link w:val="Heading1"/>
    <w:uiPriority w:val="9"/>
    <w:rsid w:val="00F12F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12F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12F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12F3D"/>
    <w:rPr>
      <w:rFonts w:eastAsiaTheme="minorEastAsia"/>
      <w:b/>
      <w:bCs/>
      <w:sz w:val="28"/>
      <w:szCs w:val="28"/>
    </w:rPr>
  </w:style>
  <w:style w:type="character" w:customStyle="1" w:styleId="Heading5Char">
    <w:name w:val="Heading 5 Char"/>
    <w:basedOn w:val="DefaultParagraphFont"/>
    <w:link w:val="Heading5"/>
    <w:uiPriority w:val="9"/>
    <w:semiHidden/>
    <w:rsid w:val="00F12F3D"/>
    <w:rPr>
      <w:rFonts w:eastAsiaTheme="minorEastAsia"/>
      <w:b/>
      <w:bCs/>
      <w:i/>
      <w:iCs/>
      <w:sz w:val="26"/>
      <w:szCs w:val="26"/>
    </w:rPr>
  </w:style>
  <w:style w:type="character" w:customStyle="1" w:styleId="Heading6Char">
    <w:name w:val="Heading 6 Char"/>
    <w:basedOn w:val="DefaultParagraphFont"/>
    <w:link w:val="Heading6"/>
    <w:rsid w:val="00F12F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12F3D"/>
    <w:rPr>
      <w:rFonts w:eastAsiaTheme="minorEastAsia"/>
      <w:sz w:val="24"/>
      <w:szCs w:val="24"/>
    </w:rPr>
  </w:style>
  <w:style w:type="character" w:customStyle="1" w:styleId="Heading8Char">
    <w:name w:val="Heading 8 Char"/>
    <w:basedOn w:val="DefaultParagraphFont"/>
    <w:link w:val="Heading8"/>
    <w:uiPriority w:val="9"/>
    <w:semiHidden/>
    <w:rsid w:val="00F12F3D"/>
    <w:rPr>
      <w:rFonts w:eastAsiaTheme="minorEastAsia"/>
      <w:i/>
      <w:iCs/>
      <w:sz w:val="24"/>
      <w:szCs w:val="24"/>
    </w:rPr>
  </w:style>
  <w:style w:type="character" w:customStyle="1" w:styleId="Heading9Char">
    <w:name w:val="Heading 9 Char"/>
    <w:basedOn w:val="DefaultParagraphFont"/>
    <w:link w:val="Heading9"/>
    <w:uiPriority w:val="9"/>
    <w:semiHidden/>
    <w:rsid w:val="00F12F3D"/>
    <w:rPr>
      <w:rFonts w:asciiTheme="majorHAnsi" w:eastAsiaTheme="majorEastAsia" w:hAnsiTheme="majorHAnsi" w:cstheme="majorBidi"/>
    </w:rPr>
  </w:style>
  <w:style w:type="character" w:styleId="UnresolvedMention">
    <w:name w:val="Unresolved Mention"/>
    <w:basedOn w:val="DefaultParagraphFont"/>
    <w:uiPriority w:val="99"/>
    <w:semiHidden/>
    <w:unhideWhenUsed/>
    <w:rsid w:val="00DA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9389">
      <w:bodyDiv w:val="1"/>
      <w:marLeft w:val="0"/>
      <w:marRight w:val="0"/>
      <w:marTop w:val="0"/>
      <w:marBottom w:val="0"/>
      <w:divBdr>
        <w:top w:val="none" w:sz="0" w:space="0" w:color="auto"/>
        <w:left w:val="none" w:sz="0" w:space="0" w:color="auto"/>
        <w:bottom w:val="none" w:sz="0" w:space="0" w:color="auto"/>
        <w:right w:val="none" w:sz="0" w:space="0" w:color="auto"/>
      </w:divBdr>
    </w:div>
    <w:div w:id="23599315">
      <w:bodyDiv w:val="1"/>
      <w:marLeft w:val="0"/>
      <w:marRight w:val="0"/>
      <w:marTop w:val="0"/>
      <w:marBottom w:val="0"/>
      <w:divBdr>
        <w:top w:val="none" w:sz="0" w:space="0" w:color="auto"/>
        <w:left w:val="none" w:sz="0" w:space="0" w:color="auto"/>
        <w:bottom w:val="none" w:sz="0" w:space="0" w:color="auto"/>
        <w:right w:val="none" w:sz="0" w:space="0" w:color="auto"/>
      </w:divBdr>
    </w:div>
    <w:div w:id="36515664">
      <w:bodyDiv w:val="1"/>
      <w:marLeft w:val="0"/>
      <w:marRight w:val="0"/>
      <w:marTop w:val="0"/>
      <w:marBottom w:val="0"/>
      <w:divBdr>
        <w:top w:val="none" w:sz="0" w:space="0" w:color="auto"/>
        <w:left w:val="none" w:sz="0" w:space="0" w:color="auto"/>
        <w:bottom w:val="none" w:sz="0" w:space="0" w:color="auto"/>
        <w:right w:val="none" w:sz="0" w:space="0" w:color="auto"/>
      </w:divBdr>
    </w:div>
    <w:div w:id="76295838">
      <w:bodyDiv w:val="1"/>
      <w:marLeft w:val="0"/>
      <w:marRight w:val="0"/>
      <w:marTop w:val="0"/>
      <w:marBottom w:val="0"/>
      <w:divBdr>
        <w:top w:val="none" w:sz="0" w:space="0" w:color="auto"/>
        <w:left w:val="none" w:sz="0" w:space="0" w:color="auto"/>
        <w:bottom w:val="none" w:sz="0" w:space="0" w:color="auto"/>
        <w:right w:val="none" w:sz="0" w:space="0" w:color="auto"/>
      </w:divBdr>
    </w:div>
    <w:div w:id="112330261">
      <w:bodyDiv w:val="1"/>
      <w:marLeft w:val="0"/>
      <w:marRight w:val="0"/>
      <w:marTop w:val="0"/>
      <w:marBottom w:val="0"/>
      <w:divBdr>
        <w:top w:val="none" w:sz="0" w:space="0" w:color="auto"/>
        <w:left w:val="none" w:sz="0" w:space="0" w:color="auto"/>
        <w:bottom w:val="none" w:sz="0" w:space="0" w:color="auto"/>
        <w:right w:val="none" w:sz="0" w:space="0" w:color="auto"/>
      </w:divBdr>
    </w:div>
    <w:div w:id="148861290">
      <w:bodyDiv w:val="1"/>
      <w:marLeft w:val="0"/>
      <w:marRight w:val="0"/>
      <w:marTop w:val="0"/>
      <w:marBottom w:val="0"/>
      <w:divBdr>
        <w:top w:val="none" w:sz="0" w:space="0" w:color="auto"/>
        <w:left w:val="none" w:sz="0" w:space="0" w:color="auto"/>
        <w:bottom w:val="none" w:sz="0" w:space="0" w:color="auto"/>
        <w:right w:val="none" w:sz="0" w:space="0" w:color="auto"/>
      </w:divBdr>
    </w:div>
    <w:div w:id="149443862">
      <w:bodyDiv w:val="1"/>
      <w:marLeft w:val="0"/>
      <w:marRight w:val="0"/>
      <w:marTop w:val="0"/>
      <w:marBottom w:val="0"/>
      <w:divBdr>
        <w:top w:val="none" w:sz="0" w:space="0" w:color="auto"/>
        <w:left w:val="none" w:sz="0" w:space="0" w:color="auto"/>
        <w:bottom w:val="none" w:sz="0" w:space="0" w:color="auto"/>
        <w:right w:val="none" w:sz="0" w:space="0" w:color="auto"/>
      </w:divBdr>
    </w:div>
    <w:div w:id="156773160">
      <w:bodyDiv w:val="1"/>
      <w:marLeft w:val="0"/>
      <w:marRight w:val="0"/>
      <w:marTop w:val="0"/>
      <w:marBottom w:val="0"/>
      <w:divBdr>
        <w:top w:val="none" w:sz="0" w:space="0" w:color="auto"/>
        <w:left w:val="none" w:sz="0" w:space="0" w:color="auto"/>
        <w:bottom w:val="none" w:sz="0" w:space="0" w:color="auto"/>
        <w:right w:val="none" w:sz="0" w:space="0" w:color="auto"/>
      </w:divBdr>
    </w:div>
    <w:div w:id="179397998">
      <w:bodyDiv w:val="1"/>
      <w:marLeft w:val="0"/>
      <w:marRight w:val="0"/>
      <w:marTop w:val="0"/>
      <w:marBottom w:val="0"/>
      <w:divBdr>
        <w:top w:val="none" w:sz="0" w:space="0" w:color="auto"/>
        <w:left w:val="none" w:sz="0" w:space="0" w:color="auto"/>
        <w:bottom w:val="none" w:sz="0" w:space="0" w:color="auto"/>
        <w:right w:val="none" w:sz="0" w:space="0" w:color="auto"/>
      </w:divBdr>
    </w:div>
    <w:div w:id="218788245">
      <w:bodyDiv w:val="1"/>
      <w:marLeft w:val="0"/>
      <w:marRight w:val="0"/>
      <w:marTop w:val="0"/>
      <w:marBottom w:val="0"/>
      <w:divBdr>
        <w:top w:val="none" w:sz="0" w:space="0" w:color="auto"/>
        <w:left w:val="none" w:sz="0" w:space="0" w:color="auto"/>
        <w:bottom w:val="none" w:sz="0" w:space="0" w:color="auto"/>
        <w:right w:val="none" w:sz="0" w:space="0" w:color="auto"/>
      </w:divBdr>
    </w:div>
    <w:div w:id="231549446">
      <w:bodyDiv w:val="1"/>
      <w:marLeft w:val="0"/>
      <w:marRight w:val="0"/>
      <w:marTop w:val="0"/>
      <w:marBottom w:val="0"/>
      <w:divBdr>
        <w:top w:val="none" w:sz="0" w:space="0" w:color="auto"/>
        <w:left w:val="none" w:sz="0" w:space="0" w:color="auto"/>
        <w:bottom w:val="none" w:sz="0" w:space="0" w:color="auto"/>
        <w:right w:val="none" w:sz="0" w:space="0" w:color="auto"/>
      </w:divBdr>
    </w:div>
    <w:div w:id="289358593">
      <w:bodyDiv w:val="1"/>
      <w:marLeft w:val="0"/>
      <w:marRight w:val="0"/>
      <w:marTop w:val="0"/>
      <w:marBottom w:val="0"/>
      <w:divBdr>
        <w:top w:val="none" w:sz="0" w:space="0" w:color="auto"/>
        <w:left w:val="none" w:sz="0" w:space="0" w:color="auto"/>
        <w:bottom w:val="none" w:sz="0" w:space="0" w:color="auto"/>
        <w:right w:val="none" w:sz="0" w:space="0" w:color="auto"/>
      </w:divBdr>
    </w:div>
    <w:div w:id="296570522">
      <w:bodyDiv w:val="1"/>
      <w:marLeft w:val="0"/>
      <w:marRight w:val="0"/>
      <w:marTop w:val="0"/>
      <w:marBottom w:val="0"/>
      <w:divBdr>
        <w:top w:val="none" w:sz="0" w:space="0" w:color="auto"/>
        <w:left w:val="none" w:sz="0" w:space="0" w:color="auto"/>
        <w:bottom w:val="none" w:sz="0" w:space="0" w:color="auto"/>
        <w:right w:val="none" w:sz="0" w:space="0" w:color="auto"/>
      </w:divBdr>
      <w:divsChild>
        <w:div w:id="1126847904">
          <w:marLeft w:val="0"/>
          <w:marRight w:val="0"/>
          <w:marTop w:val="0"/>
          <w:marBottom w:val="0"/>
          <w:divBdr>
            <w:top w:val="none" w:sz="0" w:space="0" w:color="auto"/>
            <w:left w:val="none" w:sz="0" w:space="0" w:color="auto"/>
            <w:bottom w:val="none" w:sz="0" w:space="0" w:color="auto"/>
            <w:right w:val="none" w:sz="0" w:space="0" w:color="auto"/>
          </w:divBdr>
        </w:div>
        <w:div w:id="36661704">
          <w:marLeft w:val="0"/>
          <w:marRight w:val="0"/>
          <w:marTop w:val="0"/>
          <w:marBottom w:val="0"/>
          <w:divBdr>
            <w:top w:val="none" w:sz="0" w:space="0" w:color="auto"/>
            <w:left w:val="none" w:sz="0" w:space="0" w:color="auto"/>
            <w:bottom w:val="none" w:sz="0" w:space="0" w:color="auto"/>
            <w:right w:val="none" w:sz="0" w:space="0" w:color="auto"/>
          </w:divBdr>
        </w:div>
        <w:div w:id="1333488106">
          <w:marLeft w:val="0"/>
          <w:marRight w:val="0"/>
          <w:marTop w:val="0"/>
          <w:marBottom w:val="0"/>
          <w:divBdr>
            <w:top w:val="none" w:sz="0" w:space="0" w:color="auto"/>
            <w:left w:val="none" w:sz="0" w:space="0" w:color="auto"/>
            <w:bottom w:val="none" w:sz="0" w:space="0" w:color="auto"/>
            <w:right w:val="none" w:sz="0" w:space="0" w:color="auto"/>
          </w:divBdr>
        </w:div>
        <w:div w:id="1354963247">
          <w:marLeft w:val="0"/>
          <w:marRight w:val="0"/>
          <w:marTop w:val="0"/>
          <w:marBottom w:val="0"/>
          <w:divBdr>
            <w:top w:val="none" w:sz="0" w:space="0" w:color="auto"/>
            <w:left w:val="none" w:sz="0" w:space="0" w:color="auto"/>
            <w:bottom w:val="none" w:sz="0" w:space="0" w:color="auto"/>
            <w:right w:val="none" w:sz="0" w:space="0" w:color="auto"/>
          </w:divBdr>
        </w:div>
        <w:div w:id="1082529213">
          <w:marLeft w:val="0"/>
          <w:marRight w:val="0"/>
          <w:marTop w:val="0"/>
          <w:marBottom w:val="0"/>
          <w:divBdr>
            <w:top w:val="none" w:sz="0" w:space="0" w:color="auto"/>
            <w:left w:val="none" w:sz="0" w:space="0" w:color="auto"/>
            <w:bottom w:val="none" w:sz="0" w:space="0" w:color="auto"/>
            <w:right w:val="none" w:sz="0" w:space="0" w:color="auto"/>
          </w:divBdr>
        </w:div>
      </w:divsChild>
    </w:div>
    <w:div w:id="311297057">
      <w:bodyDiv w:val="1"/>
      <w:marLeft w:val="0"/>
      <w:marRight w:val="0"/>
      <w:marTop w:val="0"/>
      <w:marBottom w:val="0"/>
      <w:divBdr>
        <w:top w:val="none" w:sz="0" w:space="0" w:color="auto"/>
        <w:left w:val="none" w:sz="0" w:space="0" w:color="auto"/>
        <w:bottom w:val="none" w:sz="0" w:space="0" w:color="auto"/>
        <w:right w:val="none" w:sz="0" w:space="0" w:color="auto"/>
      </w:divBdr>
    </w:div>
    <w:div w:id="322899216">
      <w:bodyDiv w:val="1"/>
      <w:marLeft w:val="0"/>
      <w:marRight w:val="0"/>
      <w:marTop w:val="0"/>
      <w:marBottom w:val="0"/>
      <w:divBdr>
        <w:top w:val="none" w:sz="0" w:space="0" w:color="auto"/>
        <w:left w:val="none" w:sz="0" w:space="0" w:color="auto"/>
        <w:bottom w:val="none" w:sz="0" w:space="0" w:color="auto"/>
        <w:right w:val="none" w:sz="0" w:space="0" w:color="auto"/>
      </w:divBdr>
    </w:div>
    <w:div w:id="329721449">
      <w:bodyDiv w:val="1"/>
      <w:marLeft w:val="0"/>
      <w:marRight w:val="0"/>
      <w:marTop w:val="0"/>
      <w:marBottom w:val="0"/>
      <w:divBdr>
        <w:top w:val="none" w:sz="0" w:space="0" w:color="auto"/>
        <w:left w:val="none" w:sz="0" w:space="0" w:color="auto"/>
        <w:bottom w:val="none" w:sz="0" w:space="0" w:color="auto"/>
        <w:right w:val="none" w:sz="0" w:space="0" w:color="auto"/>
      </w:divBdr>
    </w:div>
    <w:div w:id="346056477">
      <w:bodyDiv w:val="1"/>
      <w:marLeft w:val="0"/>
      <w:marRight w:val="0"/>
      <w:marTop w:val="0"/>
      <w:marBottom w:val="0"/>
      <w:divBdr>
        <w:top w:val="none" w:sz="0" w:space="0" w:color="auto"/>
        <w:left w:val="none" w:sz="0" w:space="0" w:color="auto"/>
        <w:bottom w:val="none" w:sz="0" w:space="0" w:color="auto"/>
        <w:right w:val="none" w:sz="0" w:space="0" w:color="auto"/>
      </w:divBdr>
    </w:div>
    <w:div w:id="371617795">
      <w:bodyDiv w:val="1"/>
      <w:marLeft w:val="0"/>
      <w:marRight w:val="0"/>
      <w:marTop w:val="0"/>
      <w:marBottom w:val="0"/>
      <w:divBdr>
        <w:top w:val="none" w:sz="0" w:space="0" w:color="auto"/>
        <w:left w:val="none" w:sz="0" w:space="0" w:color="auto"/>
        <w:bottom w:val="none" w:sz="0" w:space="0" w:color="auto"/>
        <w:right w:val="none" w:sz="0" w:space="0" w:color="auto"/>
      </w:divBdr>
    </w:div>
    <w:div w:id="373623034">
      <w:bodyDiv w:val="1"/>
      <w:marLeft w:val="0"/>
      <w:marRight w:val="0"/>
      <w:marTop w:val="0"/>
      <w:marBottom w:val="0"/>
      <w:divBdr>
        <w:top w:val="none" w:sz="0" w:space="0" w:color="auto"/>
        <w:left w:val="none" w:sz="0" w:space="0" w:color="auto"/>
        <w:bottom w:val="none" w:sz="0" w:space="0" w:color="auto"/>
        <w:right w:val="none" w:sz="0" w:space="0" w:color="auto"/>
      </w:divBdr>
    </w:div>
    <w:div w:id="378675004">
      <w:bodyDiv w:val="1"/>
      <w:marLeft w:val="0"/>
      <w:marRight w:val="0"/>
      <w:marTop w:val="0"/>
      <w:marBottom w:val="0"/>
      <w:divBdr>
        <w:top w:val="none" w:sz="0" w:space="0" w:color="auto"/>
        <w:left w:val="none" w:sz="0" w:space="0" w:color="auto"/>
        <w:bottom w:val="none" w:sz="0" w:space="0" w:color="auto"/>
        <w:right w:val="none" w:sz="0" w:space="0" w:color="auto"/>
      </w:divBdr>
    </w:div>
    <w:div w:id="414783171">
      <w:bodyDiv w:val="1"/>
      <w:marLeft w:val="0"/>
      <w:marRight w:val="0"/>
      <w:marTop w:val="0"/>
      <w:marBottom w:val="0"/>
      <w:divBdr>
        <w:top w:val="none" w:sz="0" w:space="0" w:color="auto"/>
        <w:left w:val="none" w:sz="0" w:space="0" w:color="auto"/>
        <w:bottom w:val="none" w:sz="0" w:space="0" w:color="auto"/>
        <w:right w:val="none" w:sz="0" w:space="0" w:color="auto"/>
      </w:divBdr>
    </w:div>
    <w:div w:id="419911649">
      <w:bodyDiv w:val="1"/>
      <w:marLeft w:val="0"/>
      <w:marRight w:val="0"/>
      <w:marTop w:val="0"/>
      <w:marBottom w:val="0"/>
      <w:divBdr>
        <w:top w:val="none" w:sz="0" w:space="0" w:color="auto"/>
        <w:left w:val="none" w:sz="0" w:space="0" w:color="auto"/>
        <w:bottom w:val="none" w:sz="0" w:space="0" w:color="auto"/>
        <w:right w:val="none" w:sz="0" w:space="0" w:color="auto"/>
      </w:divBdr>
    </w:div>
    <w:div w:id="421754505">
      <w:bodyDiv w:val="1"/>
      <w:marLeft w:val="0"/>
      <w:marRight w:val="0"/>
      <w:marTop w:val="0"/>
      <w:marBottom w:val="0"/>
      <w:divBdr>
        <w:top w:val="none" w:sz="0" w:space="0" w:color="auto"/>
        <w:left w:val="none" w:sz="0" w:space="0" w:color="auto"/>
        <w:bottom w:val="none" w:sz="0" w:space="0" w:color="auto"/>
        <w:right w:val="none" w:sz="0" w:space="0" w:color="auto"/>
      </w:divBdr>
    </w:div>
    <w:div w:id="464129187">
      <w:bodyDiv w:val="1"/>
      <w:marLeft w:val="0"/>
      <w:marRight w:val="0"/>
      <w:marTop w:val="0"/>
      <w:marBottom w:val="0"/>
      <w:divBdr>
        <w:top w:val="none" w:sz="0" w:space="0" w:color="auto"/>
        <w:left w:val="none" w:sz="0" w:space="0" w:color="auto"/>
        <w:bottom w:val="none" w:sz="0" w:space="0" w:color="auto"/>
        <w:right w:val="none" w:sz="0" w:space="0" w:color="auto"/>
      </w:divBdr>
    </w:div>
    <w:div w:id="469051776">
      <w:bodyDiv w:val="1"/>
      <w:marLeft w:val="0"/>
      <w:marRight w:val="0"/>
      <w:marTop w:val="0"/>
      <w:marBottom w:val="0"/>
      <w:divBdr>
        <w:top w:val="none" w:sz="0" w:space="0" w:color="auto"/>
        <w:left w:val="none" w:sz="0" w:space="0" w:color="auto"/>
        <w:bottom w:val="none" w:sz="0" w:space="0" w:color="auto"/>
        <w:right w:val="none" w:sz="0" w:space="0" w:color="auto"/>
      </w:divBdr>
    </w:div>
    <w:div w:id="478226498">
      <w:bodyDiv w:val="1"/>
      <w:marLeft w:val="0"/>
      <w:marRight w:val="0"/>
      <w:marTop w:val="0"/>
      <w:marBottom w:val="0"/>
      <w:divBdr>
        <w:top w:val="none" w:sz="0" w:space="0" w:color="auto"/>
        <w:left w:val="none" w:sz="0" w:space="0" w:color="auto"/>
        <w:bottom w:val="none" w:sz="0" w:space="0" w:color="auto"/>
        <w:right w:val="none" w:sz="0" w:space="0" w:color="auto"/>
      </w:divBdr>
    </w:div>
    <w:div w:id="484005634">
      <w:bodyDiv w:val="1"/>
      <w:marLeft w:val="0"/>
      <w:marRight w:val="0"/>
      <w:marTop w:val="0"/>
      <w:marBottom w:val="0"/>
      <w:divBdr>
        <w:top w:val="none" w:sz="0" w:space="0" w:color="auto"/>
        <w:left w:val="none" w:sz="0" w:space="0" w:color="auto"/>
        <w:bottom w:val="none" w:sz="0" w:space="0" w:color="auto"/>
        <w:right w:val="none" w:sz="0" w:space="0" w:color="auto"/>
      </w:divBdr>
    </w:div>
    <w:div w:id="487862727">
      <w:bodyDiv w:val="1"/>
      <w:marLeft w:val="0"/>
      <w:marRight w:val="0"/>
      <w:marTop w:val="0"/>
      <w:marBottom w:val="0"/>
      <w:divBdr>
        <w:top w:val="none" w:sz="0" w:space="0" w:color="auto"/>
        <w:left w:val="none" w:sz="0" w:space="0" w:color="auto"/>
        <w:bottom w:val="none" w:sz="0" w:space="0" w:color="auto"/>
        <w:right w:val="none" w:sz="0" w:space="0" w:color="auto"/>
      </w:divBdr>
    </w:div>
    <w:div w:id="514736764">
      <w:bodyDiv w:val="1"/>
      <w:marLeft w:val="0"/>
      <w:marRight w:val="0"/>
      <w:marTop w:val="0"/>
      <w:marBottom w:val="0"/>
      <w:divBdr>
        <w:top w:val="none" w:sz="0" w:space="0" w:color="auto"/>
        <w:left w:val="none" w:sz="0" w:space="0" w:color="auto"/>
        <w:bottom w:val="none" w:sz="0" w:space="0" w:color="auto"/>
        <w:right w:val="none" w:sz="0" w:space="0" w:color="auto"/>
      </w:divBdr>
    </w:div>
    <w:div w:id="547449989">
      <w:bodyDiv w:val="1"/>
      <w:marLeft w:val="0"/>
      <w:marRight w:val="0"/>
      <w:marTop w:val="0"/>
      <w:marBottom w:val="0"/>
      <w:divBdr>
        <w:top w:val="none" w:sz="0" w:space="0" w:color="auto"/>
        <w:left w:val="none" w:sz="0" w:space="0" w:color="auto"/>
        <w:bottom w:val="none" w:sz="0" w:space="0" w:color="auto"/>
        <w:right w:val="none" w:sz="0" w:space="0" w:color="auto"/>
      </w:divBdr>
    </w:div>
    <w:div w:id="552816414">
      <w:bodyDiv w:val="1"/>
      <w:marLeft w:val="0"/>
      <w:marRight w:val="0"/>
      <w:marTop w:val="0"/>
      <w:marBottom w:val="0"/>
      <w:divBdr>
        <w:top w:val="none" w:sz="0" w:space="0" w:color="auto"/>
        <w:left w:val="none" w:sz="0" w:space="0" w:color="auto"/>
        <w:bottom w:val="none" w:sz="0" w:space="0" w:color="auto"/>
        <w:right w:val="none" w:sz="0" w:space="0" w:color="auto"/>
      </w:divBdr>
    </w:div>
    <w:div w:id="566500003">
      <w:bodyDiv w:val="1"/>
      <w:marLeft w:val="0"/>
      <w:marRight w:val="0"/>
      <w:marTop w:val="0"/>
      <w:marBottom w:val="0"/>
      <w:divBdr>
        <w:top w:val="none" w:sz="0" w:space="0" w:color="auto"/>
        <w:left w:val="none" w:sz="0" w:space="0" w:color="auto"/>
        <w:bottom w:val="none" w:sz="0" w:space="0" w:color="auto"/>
        <w:right w:val="none" w:sz="0" w:space="0" w:color="auto"/>
      </w:divBdr>
    </w:div>
    <w:div w:id="569656022">
      <w:bodyDiv w:val="1"/>
      <w:marLeft w:val="0"/>
      <w:marRight w:val="0"/>
      <w:marTop w:val="0"/>
      <w:marBottom w:val="0"/>
      <w:divBdr>
        <w:top w:val="none" w:sz="0" w:space="0" w:color="auto"/>
        <w:left w:val="none" w:sz="0" w:space="0" w:color="auto"/>
        <w:bottom w:val="none" w:sz="0" w:space="0" w:color="auto"/>
        <w:right w:val="none" w:sz="0" w:space="0" w:color="auto"/>
      </w:divBdr>
    </w:div>
    <w:div w:id="608317434">
      <w:bodyDiv w:val="1"/>
      <w:marLeft w:val="0"/>
      <w:marRight w:val="0"/>
      <w:marTop w:val="0"/>
      <w:marBottom w:val="0"/>
      <w:divBdr>
        <w:top w:val="none" w:sz="0" w:space="0" w:color="auto"/>
        <w:left w:val="none" w:sz="0" w:space="0" w:color="auto"/>
        <w:bottom w:val="none" w:sz="0" w:space="0" w:color="auto"/>
        <w:right w:val="none" w:sz="0" w:space="0" w:color="auto"/>
      </w:divBdr>
    </w:div>
    <w:div w:id="650214460">
      <w:bodyDiv w:val="1"/>
      <w:marLeft w:val="0"/>
      <w:marRight w:val="0"/>
      <w:marTop w:val="0"/>
      <w:marBottom w:val="0"/>
      <w:divBdr>
        <w:top w:val="none" w:sz="0" w:space="0" w:color="auto"/>
        <w:left w:val="none" w:sz="0" w:space="0" w:color="auto"/>
        <w:bottom w:val="none" w:sz="0" w:space="0" w:color="auto"/>
        <w:right w:val="none" w:sz="0" w:space="0" w:color="auto"/>
      </w:divBdr>
    </w:div>
    <w:div w:id="669912748">
      <w:bodyDiv w:val="1"/>
      <w:marLeft w:val="0"/>
      <w:marRight w:val="0"/>
      <w:marTop w:val="0"/>
      <w:marBottom w:val="0"/>
      <w:divBdr>
        <w:top w:val="none" w:sz="0" w:space="0" w:color="auto"/>
        <w:left w:val="none" w:sz="0" w:space="0" w:color="auto"/>
        <w:bottom w:val="none" w:sz="0" w:space="0" w:color="auto"/>
        <w:right w:val="none" w:sz="0" w:space="0" w:color="auto"/>
      </w:divBdr>
    </w:div>
    <w:div w:id="717052302">
      <w:bodyDiv w:val="1"/>
      <w:marLeft w:val="0"/>
      <w:marRight w:val="0"/>
      <w:marTop w:val="0"/>
      <w:marBottom w:val="0"/>
      <w:divBdr>
        <w:top w:val="none" w:sz="0" w:space="0" w:color="auto"/>
        <w:left w:val="none" w:sz="0" w:space="0" w:color="auto"/>
        <w:bottom w:val="none" w:sz="0" w:space="0" w:color="auto"/>
        <w:right w:val="none" w:sz="0" w:space="0" w:color="auto"/>
      </w:divBdr>
    </w:div>
    <w:div w:id="751512926">
      <w:bodyDiv w:val="1"/>
      <w:marLeft w:val="0"/>
      <w:marRight w:val="0"/>
      <w:marTop w:val="0"/>
      <w:marBottom w:val="0"/>
      <w:divBdr>
        <w:top w:val="none" w:sz="0" w:space="0" w:color="auto"/>
        <w:left w:val="none" w:sz="0" w:space="0" w:color="auto"/>
        <w:bottom w:val="none" w:sz="0" w:space="0" w:color="auto"/>
        <w:right w:val="none" w:sz="0" w:space="0" w:color="auto"/>
      </w:divBdr>
    </w:div>
    <w:div w:id="762645039">
      <w:bodyDiv w:val="1"/>
      <w:marLeft w:val="0"/>
      <w:marRight w:val="0"/>
      <w:marTop w:val="0"/>
      <w:marBottom w:val="0"/>
      <w:divBdr>
        <w:top w:val="none" w:sz="0" w:space="0" w:color="auto"/>
        <w:left w:val="none" w:sz="0" w:space="0" w:color="auto"/>
        <w:bottom w:val="none" w:sz="0" w:space="0" w:color="auto"/>
        <w:right w:val="none" w:sz="0" w:space="0" w:color="auto"/>
      </w:divBdr>
    </w:div>
    <w:div w:id="769744685">
      <w:bodyDiv w:val="1"/>
      <w:marLeft w:val="0"/>
      <w:marRight w:val="0"/>
      <w:marTop w:val="0"/>
      <w:marBottom w:val="0"/>
      <w:divBdr>
        <w:top w:val="none" w:sz="0" w:space="0" w:color="auto"/>
        <w:left w:val="none" w:sz="0" w:space="0" w:color="auto"/>
        <w:bottom w:val="none" w:sz="0" w:space="0" w:color="auto"/>
        <w:right w:val="none" w:sz="0" w:space="0" w:color="auto"/>
      </w:divBdr>
    </w:div>
    <w:div w:id="808477556">
      <w:bodyDiv w:val="1"/>
      <w:marLeft w:val="0"/>
      <w:marRight w:val="0"/>
      <w:marTop w:val="0"/>
      <w:marBottom w:val="0"/>
      <w:divBdr>
        <w:top w:val="none" w:sz="0" w:space="0" w:color="auto"/>
        <w:left w:val="none" w:sz="0" w:space="0" w:color="auto"/>
        <w:bottom w:val="none" w:sz="0" w:space="0" w:color="auto"/>
        <w:right w:val="none" w:sz="0" w:space="0" w:color="auto"/>
      </w:divBdr>
    </w:div>
    <w:div w:id="833303596">
      <w:bodyDiv w:val="1"/>
      <w:marLeft w:val="0"/>
      <w:marRight w:val="0"/>
      <w:marTop w:val="0"/>
      <w:marBottom w:val="0"/>
      <w:divBdr>
        <w:top w:val="none" w:sz="0" w:space="0" w:color="auto"/>
        <w:left w:val="none" w:sz="0" w:space="0" w:color="auto"/>
        <w:bottom w:val="none" w:sz="0" w:space="0" w:color="auto"/>
        <w:right w:val="none" w:sz="0" w:space="0" w:color="auto"/>
      </w:divBdr>
    </w:div>
    <w:div w:id="841043522">
      <w:bodyDiv w:val="1"/>
      <w:marLeft w:val="0"/>
      <w:marRight w:val="0"/>
      <w:marTop w:val="0"/>
      <w:marBottom w:val="0"/>
      <w:divBdr>
        <w:top w:val="none" w:sz="0" w:space="0" w:color="auto"/>
        <w:left w:val="none" w:sz="0" w:space="0" w:color="auto"/>
        <w:bottom w:val="none" w:sz="0" w:space="0" w:color="auto"/>
        <w:right w:val="none" w:sz="0" w:space="0" w:color="auto"/>
      </w:divBdr>
    </w:div>
    <w:div w:id="844976874">
      <w:bodyDiv w:val="1"/>
      <w:marLeft w:val="0"/>
      <w:marRight w:val="0"/>
      <w:marTop w:val="0"/>
      <w:marBottom w:val="0"/>
      <w:divBdr>
        <w:top w:val="none" w:sz="0" w:space="0" w:color="auto"/>
        <w:left w:val="none" w:sz="0" w:space="0" w:color="auto"/>
        <w:bottom w:val="none" w:sz="0" w:space="0" w:color="auto"/>
        <w:right w:val="none" w:sz="0" w:space="0" w:color="auto"/>
      </w:divBdr>
    </w:div>
    <w:div w:id="848444758">
      <w:bodyDiv w:val="1"/>
      <w:marLeft w:val="0"/>
      <w:marRight w:val="0"/>
      <w:marTop w:val="0"/>
      <w:marBottom w:val="0"/>
      <w:divBdr>
        <w:top w:val="none" w:sz="0" w:space="0" w:color="auto"/>
        <w:left w:val="none" w:sz="0" w:space="0" w:color="auto"/>
        <w:bottom w:val="none" w:sz="0" w:space="0" w:color="auto"/>
        <w:right w:val="none" w:sz="0" w:space="0" w:color="auto"/>
      </w:divBdr>
    </w:div>
    <w:div w:id="860052216">
      <w:bodyDiv w:val="1"/>
      <w:marLeft w:val="0"/>
      <w:marRight w:val="0"/>
      <w:marTop w:val="0"/>
      <w:marBottom w:val="0"/>
      <w:divBdr>
        <w:top w:val="none" w:sz="0" w:space="0" w:color="auto"/>
        <w:left w:val="none" w:sz="0" w:space="0" w:color="auto"/>
        <w:bottom w:val="none" w:sz="0" w:space="0" w:color="auto"/>
        <w:right w:val="none" w:sz="0" w:space="0" w:color="auto"/>
      </w:divBdr>
    </w:div>
    <w:div w:id="915748770">
      <w:bodyDiv w:val="1"/>
      <w:marLeft w:val="0"/>
      <w:marRight w:val="0"/>
      <w:marTop w:val="0"/>
      <w:marBottom w:val="0"/>
      <w:divBdr>
        <w:top w:val="none" w:sz="0" w:space="0" w:color="auto"/>
        <w:left w:val="none" w:sz="0" w:space="0" w:color="auto"/>
        <w:bottom w:val="none" w:sz="0" w:space="0" w:color="auto"/>
        <w:right w:val="none" w:sz="0" w:space="0" w:color="auto"/>
      </w:divBdr>
    </w:div>
    <w:div w:id="963273848">
      <w:bodyDiv w:val="1"/>
      <w:marLeft w:val="0"/>
      <w:marRight w:val="0"/>
      <w:marTop w:val="0"/>
      <w:marBottom w:val="0"/>
      <w:divBdr>
        <w:top w:val="none" w:sz="0" w:space="0" w:color="auto"/>
        <w:left w:val="none" w:sz="0" w:space="0" w:color="auto"/>
        <w:bottom w:val="none" w:sz="0" w:space="0" w:color="auto"/>
        <w:right w:val="none" w:sz="0" w:space="0" w:color="auto"/>
      </w:divBdr>
    </w:div>
    <w:div w:id="963777817">
      <w:bodyDiv w:val="1"/>
      <w:marLeft w:val="0"/>
      <w:marRight w:val="0"/>
      <w:marTop w:val="0"/>
      <w:marBottom w:val="0"/>
      <w:divBdr>
        <w:top w:val="none" w:sz="0" w:space="0" w:color="auto"/>
        <w:left w:val="none" w:sz="0" w:space="0" w:color="auto"/>
        <w:bottom w:val="none" w:sz="0" w:space="0" w:color="auto"/>
        <w:right w:val="none" w:sz="0" w:space="0" w:color="auto"/>
      </w:divBdr>
    </w:div>
    <w:div w:id="969092259">
      <w:bodyDiv w:val="1"/>
      <w:marLeft w:val="0"/>
      <w:marRight w:val="0"/>
      <w:marTop w:val="0"/>
      <w:marBottom w:val="0"/>
      <w:divBdr>
        <w:top w:val="none" w:sz="0" w:space="0" w:color="auto"/>
        <w:left w:val="none" w:sz="0" w:space="0" w:color="auto"/>
        <w:bottom w:val="none" w:sz="0" w:space="0" w:color="auto"/>
        <w:right w:val="none" w:sz="0" w:space="0" w:color="auto"/>
      </w:divBdr>
    </w:div>
    <w:div w:id="977733349">
      <w:bodyDiv w:val="1"/>
      <w:marLeft w:val="0"/>
      <w:marRight w:val="0"/>
      <w:marTop w:val="0"/>
      <w:marBottom w:val="0"/>
      <w:divBdr>
        <w:top w:val="none" w:sz="0" w:space="0" w:color="auto"/>
        <w:left w:val="none" w:sz="0" w:space="0" w:color="auto"/>
        <w:bottom w:val="none" w:sz="0" w:space="0" w:color="auto"/>
        <w:right w:val="none" w:sz="0" w:space="0" w:color="auto"/>
      </w:divBdr>
    </w:div>
    <w:div w:id="985552057">
      <w:bodyDiv w:val="1"/>
      <w:marLeft w:val="0"/>
      <w:marRight w:val="0"/>
      <w:marTop w:val="0"/>
      <w:marBottom w:val="0"/>
      <w:divBdr>
        <w:top w:val="none" w:sz="0" w:space="0" w:color="auto"/>
        <w:left w:val="none" w:sz="0" w:space="0" w:color="auto"/>
        <w:bottom w:val="none" w:sz="0" w:space="0" w:color="auto"/>
        <w:right w:val="none" w:sz="0" w:space="0" w:color="auto"/>
      </w:divBdr>
    </w:div>
    <w:div w:id="996760875">
      <w:bodyDiv w:val="1"/>
      <w:marLeft w:val="0"/>
      <w:marRight w:val="0"/>
      <w:marTop w:val="0"/>
      <w:marBottom w:val="0"/>
      <w:divBdr>
        <w:top w:val="none" w:sz="0" w:space="0" w:color="auto"/>
        <w:left w:val="none" w:sz="0" w:space="0" w:color="auto"/>
        <w:bottom w:val="none" w:sz="0" w:space="0" w:color="auto"/>
        <w:right w:val="none" w:sz="0" w:space="0" w:color="auto"/>
      </w:divBdr>
    </w:div>
    <w:div w:id="1002318631">
      <w:bodyDiv w:val="1"/>
      <w:marLeft w:val="0"/>
      <w:marRight w:val="0"/>
      <w:marTop w:val="0"/>
      <w:marBottom w:val="0"/>
      <w:divBdr>
        <w:top w:val="none" w:sz="0" w:space="0" w:color="auto"/>
        <w:left w:val="none" w:sz="0" w:space="0" w:color="auto"/>
        <w:bottom w:val="none" w:sz="0" w:space="0" w:color="auto"/>
        <w:right w:val="none" w:sz="0" w:space="0" w:color="auto"/>
      </w:divBdr>
    </w:div>
    <w:div w:id="1006982862">
      <w:bodyDiv w:val="1"/>
      <w:marLeft w:val="0"/>
      <w:marRight w:val="0"/>
      <w:marTop w:val="0"/>
      <w:marBottom w:val="0"/>
      <w:divBdr>
        <w:top w:val="none" w:sz="0" w:space="0" w:color="auto"/>
        <w:left w:val="none" w:sz="0" w:space="0" w:color="auto"/>
        <w:bottom w:val="none" w:sz="0" w:space="0" w:color="auto"/>
        <w:right w:val="none" w:sz="0" w:space="0" w:color="auto"/>
      </w:divBdr>
    </w:div>
    <w:div w:id="1050879915">
      <w:bodyDiv w:val="1"/>
      <w:marLeft w:val="0"/>
      <w:marRight w:val="0"/>
      <w:marTop w:val="0"/>
      <w:marBottom w:val="0"/>
      <w:divBdr>
        <w:top w:val="none" w:sz="0" w:space="0" w:color="auto"/>
        <w:left w:val="none" w:sz="0" w:space="0" w:color="auto"/>
        <w:bottom w:val="none" w:sz="0" w:space="0" w:color="auto"/>
        <w:right w:val="none" w:sz="0" w:space="0" w:color="auto"/>
      </w:divBdr>
    </w:div>
    <w:div w:id="1071657302">
      <w:bodyDiv w:val="1"/>
      <w:marLeft w:val="0"/>
      <w:marRight w:val="0"/>
      <w:marTop w:val="0"/>
      <w:marBottom w:val="0"/>
      <w:divBdr>
        <w:top w:val="none" w:sz="0" w:space="0" w:color="auto"/>
        <w:left w:val="none" w:sz="0" w:space="0" w:color="auto"/>
        <w:bottom w:val="none" w:sz="0" w:space="0" w:color="auto"/>
        <w:right w:val="none" w:sz="0" w:space="0" w:color="auto"/>
      </w:divBdr>
    </w:div>
    <w:div w:id="1080561798">
      <w:bodyDiv w:val="1"/>
      <w:marLeft w:val="0"/>
      <w:marRight w:val="0"/>
      <w:marTop w:val="0"/>
      <w:marBottom w:val="0"/>
      <w:divBdr>
        <w:top w:val="none" w:sz="0" w:space="0" w:color="auto"/>
        <w:left w:val="none" w:sz="0" w:space="0" w:color="auto"/>
        <w:bottom w:val="none" w:sz="0" w:space="0" w:color="auto"/>
        <w:right w:val="none" w:sz="0" w:space="0" w:color="auto"/>
      </w:divBdr>
    </w:div>
    <w:div w:id="1085498198">
      <w:bodyDiv w:val="1"/>
      <w:marLeft w:val="0"/>
      <w:marRight w:val="0"/>
      <w:marTop w:val="0"/>
      <w:marBottom w:val="0"/>
      <w:divBdr>
        <w:top w:val="none" w:sz="0" w:space="0" w:color="auto"/>
        <w:left w:val="none" w:sz="0" w:space="0" w:color="auto"/>
        <w:bottom w:val="none" w:sz="0" w:space="0" w:color="auto"/>
        <w:right w:val="none" w:sz="0" w:space="0" w:color="auto"/>
      </w:divBdr>
    </w:div>
    <w:div w:id="1121068716">
      <w:bodyDiv w:val="1"/>
      <w:marLeft w:val="0"/>
      <w:marRight w:val="0"/>
      <w:marTop w:val="0"/>
      <w:marBottom w:val="0"/>
      <w:divBdr>
        <w:top w:val="none" w:sz="0" w:space="0" w:color="auto"/>
        <w:left w:val="none" w:sz="0" w:space="0" w:color="auto"/>
        <w:bottom w:val="none" w:sz="0" w:space="0" w:color="auto"/>
        <w:right w:val="none" w:sz="0" w:space="0" w:color="auto"/>
      </w:divBdr>
    </w:div>
    <w:div w:id="1121269051">
      <w:bodyDiv w:val="1"/>
      <w:marLeft w:val="0"/>
      <w:marRight w:val="0"/>
      <w:marTop w:val="0"/>
      <w:marBottom w:val="0"/>
      <w:divBdr>
        <w:top w:val="none" w:sz="0" w:space="0" w:color="auto"/>
        <w:left w:val="none" w:sz="0" w:space="0" w:color="auto"/>
        <w:bottom w:val="none" w:sz="0" w:space="0" w:color="auto"/>
        <w:right w:val="none" w:sz="0" w:space="0" w:color="auto"/>
      </w:divBdr>
    </w:div>
    <w:div w:id="1123111841">
      <w:bodyDiv w:val="1"/>
      <w:marLeft w:val="0"/>
      <w:marRight w:val="0"/>
      <w:marTop w:val="0"/>
      <w:marBottom w:val="0"/>
      <w:divBdr>
        <w:top w:val="none" w:sz="0" w:space="0" w:color="auto"/>
        <w:left w:val="none" w:sz="0" w:space="0" w:color="auto"/>
        <w:bottom w:val="none" w:sz="0" w:space="0" w:color="auto"/>
        <w:right w:val="none" w:sz="0" w:space="0" w:color="auto"/>
      </w:divBdr>
    </w:div>
    <w:div w:id="1138065368">
      <w:bodyDiv w:val="1"/>
      <w:marLeft w:val="0"/>
      <w:marRight w:val="0"/>
      <w:marTop w:val="0"/>
      <w:marBottom w:val="0"/>
      <w:divBdr>
        <w:top w:val="none" w:sz="0" w:space="0" w:color="auto"/>
        <w:left w:val="none" w:sz="0" w:space="0" w:color="auto"/>
        <w:bottom w:val="none" w:sz="0" w:space="0" w:color="auto"/>
        <w:right w:val="none" w:sz="0" w:space="0" w:color="auto"/>
      </w:divBdr>
    </w:div>
    <w:div w:id="1146898451">
      <w:bodyDiv w:val="1"/>
      <w:marLeft w:val="0"/>
      <w:marRight w:val="0"/>
      <w:marTop w:val="0"/>
      <w:marBottom w:val="0"/>
      <w:divBdr>
        <w:top w:val="none" w:sz="0" w:space="0" w:color="auto"/>
        <w:left w:val="none" w:sz="0" w:space="0" w:color="auto"/>
        <w:bottom w:val="none" w:sz="0" w:space="0" w:color="auto"/>
        <w:right w:val="none" w:sz="0" w:space="0" w:color="auto"/>
      </w:divBdr>
    </w:div>
    <w:div w:id="1147281811">
      <w:bodyDiv w:val="1"/>
      <w:marLeft w:val="0"/>
      <w:marRight w:val="0"/>
      <w:marTop w:val="0"/>
      <w:marBottom w:val="0"/>
      <w:divBdr>
        <w:top w:val="none" w:sz="0" w:space="0" w:color="auto"/>
        <w:left w:val="none" w:sz="0" w:space="0" w:color="auto"/>
        <w:bottom w:val="none" w:sz="0" w:space="0" w:color="auto"/>
        <w:right w:val="none" w:sz="0" w:space="0" w:color="auto"/>
      </w:divBdr>
    </w:div>
    <w:div w:id="1147433982">
      <w:bodyDiv w:val="1"/>
      <w:marLeft w:val="0"/>
      <w:marRight w:val="0"/>
      <w:marTop w:val="0"/>
      <w:marBottom w:val="0"/>
      <w:divBdr>
        <w:top w:val="none" w:sz="0" w:space="0" w:color="auto"/>
        <w:left w:val="none" w:sz="0" w:space="0" w:color="auto"/>
        <w:bottom w:val="none" w:sz="0" w:space="0" w:color="auto"/>
        <w:right w:val="none" w:sz="0" w:space="0" w:color="auto"/>
      </w:divBdr>
    </w:div>
    <w:div w:id="1149787570">
      <w:bodyDiv w:val="1"/>
      <w:marLeft w:val="0"/>
      <w:marRight w:val="0"/>
      <w:marTop w:val="0"/>
      <w:marBottom w:val="0"/>
      <w:divBdr>
        <w:top w:val="none" w:sz="0" w:space="0" w:color="auto"/>
        <w:left w:val="none" w:sz="0" w:space="0" w:color="auto"/>
        <w:bottom w:val="none" w:sz="0" w:space="0" w:color="auto"/>
        <w:right w:val="none" w:sz="0" w:space="0" w:color="auto"/>
      </w:divBdr>
    </w:div>
    <w:div w:id="1151678871">
      <w:bodyDiv w:val="1"/>
      <w:marLeft w:val="0"/>
      <w:marRight w:val="0"/>
      <w:marTop w:val="0"/>
      <w:marBottom w:val="0"/>
      <w:divBdr>
        <w:top w:val="none" w:sz="0" w:space="0" w:color="auto"/>
        <w:left w:val="none" w:sz="0" w:space="0" w:color="auto"/>
        <w:bottom w:val="none" w:sz="0" w:space="0" w:color="auto"/>
        <w:right w:val="none" w:sz="0" w:space="0" w:color="auto"/>
      </w:divBdr>
    </w:div>
    <w:div w:id="1156218623">
      <w:bodyDiv w:val="1"/>
      <w:marLeft w:val="0"/>
      <w:marRight w:val="0"/>
      <w:marTop w:val="0"/>
      <w:marBottom w:val="0"/>
      <w:divBdr>
        <w:top w:val="none" w:sz="0" w:space="0" w:color="auto"/>
        <w:left w:val="none" w:sz="0" w:space="0" w:color="auto"/>
        <w:bottom w:val="none" w:sz="0" w:space="0" w:color="auto"/>
        <w:right w:val="none" w:sz="0" w:space="0" w:color="auto"/>
      </w:divBdr>
    </w:div>
    <w:div w:id="1202938989">
      <w:bodyDiv w:val="1"/>
      <w:marLeft w:val="0"/>
      <w:marRight w:val="0"/>
      <w:marTop w:val="0"/>
      <w:marBottom w:val="0"/>
      <w:divBdr>
        <w:top w:val="none" w:sz="0" w:space="0" w:color="auto"/>
        <w:left w:val="none" w:sz="0" w:space="0" w:color="auto"/>
        <w:bottom w:val="none" w:sz="0" w:space="0" w:color="auto"/>
        <w:right w:val="none" w:sz="0" w:space="0" w:color="auto"/>
      </w:divBdr>
    </w:div>
    <w:div w:id="1239365947">
      <w:bodyDiv w:val="1"/>
      <w:marLeft w:val="0"/>
      <w:marRight w:val="0"/>
      <w:marTop w:val="0"/>
      <w:marBottom w:val="0"/>
      <w:divBdr>
        <w:top w:val="none" w:sz="0" w:space="0" w:color="auto"/>
        <w:left w:val="none" w:sz="0" w:space="0" w:color="auto"/>
        <w:bottom w:val="none" w:sz="0" w:space="0" w:color="auto"/>
        <w:right w:val="none" w:sz="0" w:space="0" w:color="auto"/>
      </w:divBdr>
    </w:div>
    <w:div w:id="1243296478">
      <w:bodyDiv w:val="1"/>
      <w:marLeft w:val="0"/>
      <w:marRight w:val="0"/>
      <w:marTop w:val="0"/>
      <w:marBottom w:val="0"/>
      <w:divBdr>
        <w:top w:val="none" w:sz="0" w:space="0" w:color="auto"/>
        <w:left w:val="none" w:sz="0" w:space="0" w:color="auto"/>
        <w:bottom w:val="none" w:sz="0" w:space="0" w:color="auto"/>
        <w:right w:val="none" w:sz="0" w:space="0" w:color="auto"/>
      </w:divBdr>
    </w:div>
    <w:div w:id="1246647750">
      <w:bodyDiv w:val="1"/>
      <w:marLeft w:val="0"/>
      <w:marRight w:val="0"/>
      <w:marTop w:val="0"/>
      <w:marBottom w:val="0"/>
      <w:divBdr>
        <w:top w:val="none" w:sz="0" w:space="0" w:color="auto"/>
        <w:left w:val="none" w:sz="0" w:space="0" w:color="auto"/>
        <w:bottom w:val="none" w:sz="0" w:space="0" w:color="auto"/>
        <w:right w:val="none" w:sz="0" w:space="0" w:color="auto"/>
      </w:divBdr>
    </w:div>
    <w:div w:id="1281952623">
      <w:bodyDiv w:val="1"/>
      <w:marLeft w:val="0"/>
      <w:marRight w:val="0"/>
      <w:marTop w:val="0"/>
      <w:marBottom w:val="0"/>
      <w:divBdr>
        <w:top w:val="none" w:sz="0" w:space="0" w:color="auto"/>
        <w:left w:val="none" w:sz="0" w:space="0" w:color="auto"/>
        <w:bottom w:val="none" w:sz="0" w:space="0" w:color="auto"/>
        <w:right w:val="none" w:sz="0" w:space="0" w:color="auto"/>
      </w:divBdr>
    </w:div>
    <w:div w:id="1294940730">
      <w:bodyDiv w:val="1"/>
      <w:marLeft w:val="0"/>
      <w:marRight w:val="0"/>
      <w:marTop w:val="0"/>
      <w:marBottom w:val="0"/>
      <w:divBdr>
        <w:top w:val="none" w:sz="0" w:space="0" w:color="auto"/>
        <w:left w:val="none" w:sz="0" w:space="0" w:color="auto"/>
        <w:bottom w:val="none" w:sz="0" w:space="0" w:color="auto"/>
        <w:right w:val="none" w:sz="0" w:space="0" w:color="auto"/>
      </w:divBdr>
    </w:div>
    <w:div w:id="1306470129">
      <w:bodyDiv w:val="1"/>
      <w:marLeft w:val="0"/>
      <w:marRight w:val="0"/>
      <w:marTop w:val="0"/>
      <w:marBottom w:val="0"/>
      <w:divBdr>
        <w:top w:val="none" w:sz="0" w:space="0" w:color="auto"/>
        <w:left w:val="none" w:sz="0" w:space="0" w:color="auto"/>
        <w:bottom w:val="none" w:sz="0" w:space="0" w:color="auto"/>
        <w:right w:val="none" w:sz="0" w:space="0" w:color="auto"/>
      </w:divBdr>
    </w:div>
    <w:div w:id="1307590006">
      <w:bodyDiv w:val="1"/>
      <w:marLeft w:val="0"/>
      <w:marRight w:val="0"/>
      <w:marTop w:val="0"/>
      <w:marBottom w:val="0"/>
      <w:divBdr>
        <w:top w:val="none" w:sz="0" w:space="0" w:color="auto"/>
        <w:left w:val="none" w:sz="0" w:space="0" w:color="auto"/>
        <w:bottom w:val="none" w:sz="0" w:space="0" w:color="auto"/>
        <w:right w:val="none" w:sz="0" w:space="0" w:color="auto"/>
      </w:divBdr>
    </w:div>
    <w:div w:id="1341085210">
      <w:bodyDiv w:val="1"/>
      <w:marLeft w:val="0"/>
      <w:marRight w:val="0"/>
      <w:marTop w:val="0"/>
      <w:marBottom w:val="0"/>
      <w:divBdr>
        <w:top w:val="none" w:sz="0" w:space="0" w:color="auto"/>
        <w:left w:val="none" w:sz="0" w:space="0" w:color="auto"/>
        <w:bottom w:val="none" w:sz="0" w:space="0" w:color="auto"/>
        <w:right w:val="none" w:sz="0" w:space="0" w:color="auto"/>
      </w:divBdr>
    </w:div>
    <w:div w:id="1342196247">
      <w:bodyDiv w:val="1"/>
      <w:marLeft w:val="0"/>
      <w:marRight w:val="0"/>
      <w:marTop w:val="0"/>
      <w:marBottom w:val="0"/>
      <w:divBdr>
        <w:top w:val="none" w:sz="0" w:space="0" w:color="auto"/>
        <w:left w:val="none" w:sz="0" w:space="0" w:color="auto"/>
        <w:bottom w:val="none" w:sz="0" w:space="0" w:color="auto"/>
        <w:right w:val="none" w:sz="0" w:space="0" w:color="auto"/>
      </w:divBdr>
    </w:div>
    <w:div w:id="1349136765">
      <w:bodyDiv w:val="1"/>
      <w:marLeft w:val="0"/>
      <w:marRight w:val="0"/>
      <w:marTop w:val="0"/>
      <w:marBottom w:val="0"/>
      <w:divBdr>
        <w:top w:val="none" w:sz="0" w:space="0" w:color="auto"/>
        <w:left w:val="none" w:sz="0" w:space="0" w:color="auto"/>
        <w:bottom w:val="none" w:sz="0" w:space="0" w:color="auto"/>
        <w:right w:val="none" w:sz="0" w:space="0" w:color="auto"/>
      </w:divBdr>
    </w:div>
    <w:div w:id="1349715381">
      <w:bodyDiv w:val="1"/>
      <w:marLeft w:val="0"/>
      <w:marRight w:val="0"/>
      <w:marTop w:val="0"/>
      <w:marBottom w:val="0"/>
      <w:divBdr>
        <w:top w:val="none" w:sz="0" w:space="0" w:color="auto"/>
        <w:left w:val="none" w:sz="0" w:space="0" w:color="auto"/>
        <w:bottom w:val="none" w:sz="0" w:space="0" w:color="auto"/>
        <w:right w:val="none" w:sz="0" w:space="0" w:color="auto"/>
      </w:divBdr>
    </w:div>
    <w:div w:id="1351953217">
      <w:bodyDiv w:val="1"/>
      <w:marLeft w:val="0"/>
      <w:marRight w:val="0"/>
      <w:marTop w:val="0"/>
      <w:marBottom w:val="0"/>
      <w:divBdr>
        <w:top w:val="none" w:sz="0" w:space="0" w:color="auto"/>
        <w:left w:val="none" w:sz="0" w:space="0" w:color="auto"/>
        <w:bottom w:val="none" w:sz="0" w:space="0" w:color="auto"/>
        <w:right w:val="none" w:sz="0" w:space="0" w:color="auto"/>
      </w:divBdr>
    </w:div>
    <w:div w:id="1374769757">
      <w:bodyDiv w:val="1"/>
      <w:marLeft w:val="0"/>
      <w:marRight w:val="0"/>
      <w:marTop w:val="0"/>
      <w:marBottom w:val="0"/>
      <w:divBdr>
        <w:top w:val="none" w:sz="0" w:space="0" w:color="auto"/>
        <w:left w:val="none" w:sz="0" w:space="0" w:color="auto"/>
        <w:bottom w:val="none" w:sz="0" w:space="0" w:color="auto"/>
        <w:right w:val="none" w:sz="0" w:space="0" w:color="auto"/>
      </w:divBdr>
    </w:div>
    <w:div w:id="1400782699">
      <w:bodyDiv w:val="1"/>
      <w:marLeft w:val="0"/>
      <w:marRight w:val="0"/>
      <w:marTop w:val="0"/>
      <w:marBottom w:val="0"/>
      <w:divBdr>
        <w:top w:val="none" w:sz="0" w:space="0" w:color="auto"/>
        <w:left w:val="none" w:sz="0" w:space="0" w:color="auto"/>
        <w:bottom w:val="none" w:sz="0" w:space="0" w:color="auto"/>
        <w:right w:val="none" w:sz="0" w:space="0" w:color="auto"/>
      </w:divBdr>
    </w:div>
    <w:div w:id="1406684786">
      <w:bodyDiv w:val="1"/>
      <w:marLeft w:val="0"/>
      <w:marRight w:val="0"/>
      <w:marTop w:val="0"/>
      <w:marBottom w:val="0"/>
      <w:divBdr>
        <w:top w:val="none" w:sz="0" w:space="0" w:color="auto"/>
        <w:left w:val="none" w:sz="0" w:space="0" w:color="auto"/>
        <w:bottom w:val="none" w:sz="0" w:space="0" w:color="auto"/>
        <w:right w:val="none" w:sz="0" w:space="0" w:color="auto"/>
      </w:divBdr>
    </w:div>
    <w:div w:id="1413694228">
      <w:bodyDiv w:val="1"/>
      <w:marLeft w:val="0"/>
      <w:marRight w:val="0"/>
      <w:marTop w:val="0"/>
      <w:marBottom w:val="0"/>
      <w:divBdr>
        <w:top w:val="none" w:sz="0" w:space="0" w:color="auto"/>
        <w:left w:val="none" w:sz="0" w:space="0" w:color="auto"/>
        <w:bottom w:val="none" w:sz="0" w:space="0" w:color="auto"/>
        <w:right w:val="none" w:sz="0" w:space="0" w:color="auto"/>
      </w:divBdr>
    </w:div>
    <w:div w:id="1436558723">
      <w:bodyDiv w:val="1"/>
      <w:marLeft w:val="0"/>
      <w:marRight w:val="0"/>
      <w:marTop w:val="0"/>
      <w:marBottom w:val="0"/>
      <w:divBdr>
        <w:top w:val="none" w:sz="0" w:space="0" w:color="auto"/>
        <w:left w:val="none" w:sz="0" w:space="0" w:color="auto"/>
        <w:bottom w:val="none" w:sz="0" w:space="0" w:color="auto"/>
        <w:right w:val="none" w:sz="0" w:space="0" w:color="auto"/>
      </w:divBdr>
    </w:div>
    <w:div w:id="1454057505">
      <w:bodyDiv w:val="1"/>
      <w:marLeft w:val="0"/>
      <w:marRight w:val="0"/>
      <w:marTop w:val="0"/>
      <w:marBottom w:val="0"/>
      <w:divBdr>
        <w:top w:val="none" w:sz="0" w:space="0" w:color="auto"/>
        <w:left w:val="none" w:sz="0" w:space="0" w:color="auto"/>
        <w:bottom w:val="none" w:sz="0" w:space="0" w:color="auto"/>
        <w:right w:val="none" w:sz="0" w:space="0" w:color="auto"/>
      </w:divBdr>
    </w:div>
    <w:div w:id="1500386309">
      <w:bodyDiv w:val="1"/>
      <w:marLeft w:val="0"/>
      <w:marRight w:val="0"/>
      <w:marTop w:val="0"/>
      <w:marBottom w:val="0"/>
      <w:divBdr>
        <w:top w:val="none" w:sz="0" w:space="0" w:color="auto"/>
        <w:left w:val="none" w:sz="0" w:space="0" w:color="auto"/>
        <w:bottom w:val="none" w:sz="0" w:space="0" w:color="auto"/>
        <w:right w:val="none" w:sz="0" w:space="0" w:color="auto"/>
      </w:divBdr>
    </w:div>
    <w:div w:id="1508524208">
      <w:bodyDiv w:val="1"/>
      <w:marLeft w:val="0"/>
      <w:marRight w:val="0"/>
      <w:marTop w:val="0"/>
      <w:marBottom w:val="0"/>
      <w:divBdr>
        <w:top w:val="none" w:sz="0" w:space="0" w:color="auto"/>
        <w:left w:val="none" w:sz="0" w:space="0" w:color="auto"/>
        <w:bottom w:val="none" w:sz="0" w:space="0" w:color="auto"/>
        <w:right w:val="none" w:sz="0" w:space="0" w:color="auto"/>
      </w:divBdr>
    </w:div>
    <w:div w:id="1515920189">
      <w:bodyDiv w:val="1"/>
      <w:marLeft w:val="0"/>
      <w:marRight w:val="0"/>
      <w:marTop w:val="0"/>
      <w:marBottom w:val="0"/>
      <w:divBdr>
        <w:top w:val="none" w:sz="0" w:space="0" w:color="auto"/>
        <w:left w:val="none" w:sz="0" w:space="0" w:color="auto"/>
        <w:bottom w:val="none" w:sz="0" w:space="0" w:color="auto"/>
        <w:right w:val="none" w:sz="0" w:space="0" w:color="auto"/>
      </w:divBdr>
    </w:div>
    <w:div w:id="1526553949">
      <w:bodyDiv w:val="1"/>
      <w:marLeft w:val="0"/>
      <w:marRight w:val="0"/>
      <w:marTop w:val="0"/>
      <w:marBottom w:val="0"/>
      <w:divBdr>
        <w:top w:val="none" w:sz="0" w:space="0" w:color="auto"/>
        <w:left w:val="none" w:sz="0" w:space="0" w:color="auto"/>
        <w:bottom w:val="none" w:sz="0" w:space="0" w:color="auto"/>
        <w:right w:val="none" w:sz="0" w:space="0" w:color="auto"/>
      </w:divBdr>
    </w:div>
    <w:div w:id="1541089102">
      <w:bodyDiv w:val="1"/>
      <w:marLeft w:val="0"/>
      <w:marRight w:val="0"/>
      <w:marTop w:val="0"/>
      <w:marBottom w:val="0"/>
      <w:divBdr>
        <w:top w:val="none" w:sz="0" w:space="0" w:color="auto"/>
        <w:left w:val="none" w:sz="0" w:space="0" w:color="auto"/>
        <w:bottom w:val="none" w:sz="0" w:space="0" w:color="auto"/>
        <w:right w:val="none" w:sz="0" w:space="0" w:color="auto"/>
      </w:divBdr>
    </w:div>
    <w:div w:id="1585607447">
      <w:bodyDiv w:val="1"/>
      <w:marLeft w:val="0"/>
      <w:marRight w:val="0"/>
      <w:marTop w:val="0"/>
      <w:marBottom w:val="0"/>
      <w:divBdr>
        <w:top w:val="none" w:sz="0" w:space="0" w:color="auto"/>
        <w:left w:val="none" w:sz="0" w:space="0" w:color="auto"/>
        <w:bottom w:val="none" w:sz="0" w:space="0" w:color="auto"/>
        <w:right w:val="none" w:sz="0" w:space="0" w:color="auto"/>
      </w:divBdr>
    </w:div>
    <w:div w:id="1599291325">
      <w:bodyDiv w:val="1"/>
      <w:marLeft w:val="0"/>
      <w:marRight w:val="0"/>
      <w:marTop w:val="0"/>
      <w:marBottom w:val="0"/>
      <w:divBdr>
        <w:top w:val="none" w:sz="0" w:space="0" w:color="auto"/>
        <w:left w:val="none" w:sz="0" w:space="0" w:color="auto"/>
        <w:bottom w:val="none" w:sz="0" w:space="0" w:color="auto"/>
        <w:right w:val="none" w:sz="0" w:space="0" w:color="auto"/>
      </w:divBdr>
    </w:div>
    <w:div w:id="1603370011">
      <w:bodyDiv w:val="1"/>
      <w:marLeft w:val="0"/>
      <w:marRight w:val="0"/>
      <w:marTop w:val="0"/>
      <w:marBottom w:val="0"/>
      <w:divBdr>
        <w:top w:val="none" w:sz="0" w:space="0" w:color="auto"/>
        <w:left w:val="none" w:sz="0" w:space="0" w:color="auto"/>
        <w:bottom w:val="none" w:sz="0" w:space="0" w:color="auto"/>
        <w:right w:val="none" w:sz="0" w:space="0" w:color="auto"/>
      </w:divBdr>
    </w:div>
    <w:div w:id="1635791144">
      <w:bodyDiv w:val="1"/>
      <w:marLeft w:val="0"/>
      <w:marRight w:val="0"/>
      <w:marTop w:val="0"/>
      <w:marBottom w:val="0"/>
      <w:divBdr>
        <w:top w:val="none" w:sz="0" w:space="0" w:color="auto"/>
        <w:left w:val="none" w:sz="0" w:space="0" w:color="auto"/>
        <w:bottom w:val="none" w:sz="0" w:space="0" w:color="auto"/>
        <w:right w:val="none" w:sz="0" w:space="0" w:color="auto"/>
      </w:divBdr>
    </w:div>
    <w:div w:id="1663776407">
      <w:bodyDiv w:val="1"/>
      <w:marLeft w:val="0"/>
      <w:marRight w:val="0"/>
      <w:marTop w:val="0"/>
      <w:marBottom w:val="0"/>
      <w:divBdr>
        <w:top w:val="none" w:sz="0" w:space="0" w:color="auto"/>
        <w:left w:val="none" w:sz="0" w:space="0" w:color="auto"/>
        <w:bottom w:val="none" w:sz="0" w:space="0" w:color="auto"/>
        <w:right w:val="none" w:sz="0" w:space="0" w:color="auto"/>
      </w:divBdr>
    </w:div>
    <w:div w:id="1681352404">
      <w:bodyDiv w:val="1"/>
      <w:marLeft w:val="0"/>
      <w:marRight w:val="0"/>
      <w:marTop w:val="0"/>
      <w:marBottom w:val="0"/>
      <w:divBdr>
        <w:top w:val="none" w:sz="0" w:space="0" w:color="auto"/>
        <w:left w:val="none" w:sz="0" w:space="0" w:color="auto"/>
        <w:bottom w:val="none" w:sz="0" w:space="0" w:color="auto"/>
        <w:right w:val="none" w:sz="0" w:space="0" w:color="auto"/>
      </w:divBdr>
    </w:div>
    <w:div w:id="1689599295">
      <w:bodyDiv w:val="1"/>
      <w:marLeft w:val="0"/>
      <w:marRight w:val="0"/>
      <w:marTop w:val="0"/>
      <w:marBottom w:val="0"/>
      <w:divBdr>
        <w:top w:val="none" w:sz="0" w:space="0" w:color="auto"/>
        <w:left w:val="none" w:sz="0" w:space="0" w:color="auto"/>
        <w:bottom w:val="none" w:sz="0" w:space="0" w:color="auto"/>
        <w:right w:val="none" w:sz="0" w:space="0" w:color="auto"/>
      </w:divBdr>
    </w:div>
    <w:div w:id="1737511043">
      <w:bodyDiv w:val="1"/>
      <w:marLeft w:val="0"/>
      <w:marRight w:val="0"/>
      <w:marTop w:val="0"/>
      <w:marBottom w:val="0"/>
      <w:divBdr>
        <w:top w:val="none" w:sz="0" w:space="0" w:color="auto"/>
        <w:left w:val="none" w:sz="0" w:space="0" w:color="auto"/>
        <w:bottom w:val="none" w:sz="0" w:space="0" w:color="auto"/>
        <w:right w:val="none" w:sz="0" w:space="0" w:color="auto"/>
      </w:divBdr>
    </w:div>
    <w:div w:id="1738280345">
      <w:bodyDiv w:val="1"/>
      <w:marLeft w:val="0"/>
      <w:marRight w:val="0"/>
      <w:marTop w:val="0"/>
      <w:marBottom w:val="0"/>
      <w:divBdr>
        <w:top w:val="none" w:sz="0" w:space="0" w:color="auto"/>
        <w:left w:val="none" w:sz="0" w:space="0" w:color="auto"/>
        <w:bottom w:val="none" w:sz="0" w:space="0" w:color="auto"/>
        <w:right w:val="none" w:sz="0" w:space="0" w:color="auto"/>
      </w:divBdr>
    </w:div>
    <w:div w:id="1742674299">
      <w:bodyDiv w:val="1"/>
      <w:marLeft w:val="0"/>
      <w:marRight w:val="0"/>
      <w:marTop w:val="0"/>
      <w:marBottom w:val="0"/>
      <w:divBdr>
        <w:top w:val="none" w:sz="0" w:space="0" w:color="auto"/>
        <w:left w:val="none" w:sz="0" w:space="0" w:color="auto"/>
        <w:bottom w:val="none" w:sz="0" w:space="0" w:color="auto"/>
        <w:right w:val="none" w:sz="0" w:space="0" w:color="auto"/>
      </w:divBdr>
    </w:div>
    <w:div w:id="1746226035">
      <w:bodyDiv w:val="1"/>
      <w:marLeft w:val="0"/>
      <w:marRight w:val="0"/>
      <w:marTop w:val="0"/>
      <w:marBottom w:val="0"/>
      <w:divBdr>
        <w:top w:val="none" w:sz="0" w:space="0" w:color="auto"/>
        <w:left w:val="none" w:sz="0" w:space="0" w:color="auto"/>
        <w:bottom w:val="none" w:sz="0" w:space="0" w:color="auto"/>
        <w:right w:val="none" w:sz="0" w:space="0" w:color="auto"/>
      </w:divBdr>
    </w:div>
    <w:div w:id="1749187556">
      <w:bodyDiv w:val="1"/>
      <w:marLeft w:val="0"/>
      <w:marRight w:val="0"/>
      <w:marTop w:val="0"/>
      <w:marBottom w:val="0"/>
      <w:divBdr>
        <w:top w:val="none" w:sz="0" w:space="0" w:color="auto"/>
        <w:left w:val="none" w:sz="0" w:space="0" w:color="auto"/>
        <w:bottom w:val="none" w:sz="0" w:space="0" w:color="auto"/>
        <w:right w:val="none" w:sz="0" w:space="0" w:color="auto"/>
      </w:divBdr>
    </w:div>
    <w:div w:id="1760325566">
      <w:bodyDiv w:val="1"/>
      <w:marLeft w:val="0"/>
      <w:marRight w:val="0"/>
      <w:marTop w:val="0"/>
      <w:marBottom w:val="0"/>
      <w:divBdr>
        <w:top w:val="none" w:sz="0" w:space="0" w:color="auto"/>
        <w:left w:val="none" w:sz="0" w:space="0" w:color="auto"/>
        <w:bottom w:val="none" w:sz="0" w:space="0" w:color="auto"/>
        <w:right w:val="none" w:sz="0" w:space="0" w:color="auto"/>
      </w:divBdr>
    </w:div>
    <w:div w:id="1775051382">
      <w:bodyDiv w:val="1"/>
      <w:marLeft w:val="0"/>
      <w:marRight w:val="0"/>
      <w:marTop w:val="0"/>
      <w:marBottom w:val="0"/>
      <w:divBdr>
        <w:top w:val="none" w:sz="0" w:space="0" w:color="auto"/>
        <w:left w:val="none" w:sz="0" w:space="0" w:color="auto"/>
        <w:bottom w:val="none" w:sz="0" w:space="0" w:color="auto"/>
        <w:right w:val="none" w:sz="0" w:space="0" w:color="auto"/>
      </w:divBdr>
    </w:div>
    <w:div w:id="1795440943">
      <w:bodyDiv w:val="1"/>
      <w:marLeft w:val="0"/>
      <w:marRight w:val="0"/>
      <w:marTop w:val="0"/>
      <w:marBottom w:val="0"/>
      <w:divBdr>
        <w:top w:val="none" w:sz="0" w:space="0" w:color="auto"/>
        <w:left w:val="none" w:sz="0" w:space="0" w:color="auto"/>
        <w:bottom w:val="none" w:sz="0" w:space="0" w:color="auto"/>
        <w:right w:val="none" w:sz="0" w:space="0" w:color="auto"/>
      </w:divBdr>
    </w:div>
    <w:div w:id="1805923780">
      <w:bodyDiv w:val="1"/>
      <w:marLeft w:val="0"/>
      <w:marRight w:val="0"/>
      <w:marTop w:val="0"/>
      <w:marBottom w:val="0"/>
      <w:divBdr>
        <w:top w:val="none" w:sz="0" w:space="0" w:color="auto"/>
        <w:left w:val="none" w:sz="0" w:space="0" w:color="auto"/>
        <w:bottom w:val="none" w:sz="0" w:space="0" w:color="auto"/>
        <w:right w:val="none" w:sz="0" w:space="0" w:color="auto"/>
      </w:divBdr>
    </w:div>
    <w:div w:id="1834758736">
      <w:bodyDiv w:val="1"/>
      <w:marLeft w:val="0"/>
      <w:marRight w:val="0"/>
      <w:marTop w:val="0"/>
      <w:marBottom w:val="0"/>
      <w:divBdr>
        <w:top w:val="none" w:sz="0" w:space="0" w:color="auto"/>
        <w:left w:val="none" w:sz="0" w:space="0" w:color="auto"/>
        <w:bottom w:val="none" w:sz="0" w:space="0" w:color="auto"/>
        <w:right w:val="none" w:sz="0" w:space="0" w:color="auto"/>
      </w:divBdr>
    </w:div>
    <w:div w:id="1844004923">
      <w:bodyDiv w:val="1"/>
      <w:marLeft w:val="0"/>
      <w:marRight w:val="0"/>
      <w:marTop w:val="0"/>
      <w:marBottom w:val="0"/>
      <w:divBdr>
        <w:top w:val="none" w:sz="0" w:space="0" w:color="auto"/>
        <w:left w:val="none" w:sz="0" w:space="0" w:color="auto"/>
        <w:bottom w:val="none" w:sz="0" w:space="0" w:color="auto"/>
        <w:right w:val="none" w:sz="0" w:space="0" w:color="auto"/>
      </w:divBdr>
    </w:div>
    <w:div w:id="1846164603">
      <w:bodyDiv w:val="1"/>
      <w:marLeft w:val="0"/>
      <w:marRight w:val="0"/>
      <w:marTop w:val="0"/>
      <w:marBottom w:val="0"/>
      <w:divBdr>
        <w:top w:val="none" w:sz="0" w:space="0" w:color="auto"/>
        <w:left w:val="none" w:sz="0" w:space="0" w:color="auto"/>
        <w:bottom w:val="none" w:sz="0" w:space="0" w:color="auto"/>
        <w:right w:val="none" w:sz="0" w:space="0" w:color="auto"/>
      </w:divBdr>
    </w:div>
    <w:div w:id="1860121929">
      <w:bodyDiv w:val="1"/>
      <w:marLeft w:val="0"/>
      <w:marRight w:val="0"/>
      <w:marTop w:val="0"/>
      <w:marBottom w:val="0"/>
      <w:divBdr>
        <w:top w:val="none" w:sz="0" w:space="0" w:color="auto"/>
        <w:left w:val="none" w:sz="0" w:space="0" w:color="auto"/>
        <w:bottom w:val="none" w:sz="0" w:space="0" w:color="auto"/>
        <w:right w:val="none" w:sz="0" w:space="0" w:color="auto"/>
      </w:divBdr>
    </w:div>
    <w:div w:id="1884172762">
      <w:bodyDiv w:val="1"/>
      <w:marLeft w:val="0"/>
      <w:marRight w:val="0"/>
      <w:marTop w:val="0"/>
      <w:marBottom w:val="0"/>
      <w:divBdr>
        <w:top w:val="none" w:sz="0" w:space="0" w:color="auto"/>
        <w:left w:val="none" w:sz="0" w:space="0" w:color="auto"/>
        <w:bottom w:val="none" w:sz="0" w:space="0" w:color="auto"/>
        <w:right w:val="none" w:sz="0" w:space="0" w:color="auto"/>
      </w:divBdr>
    </w:div>
    <w:div w:id="1885633520">
      <w:bodyDiv w:val="1"/>
      <w:marLeft w:val="0"/>
      <w:marRight w:val="0"/>
      <w:marTop w:val="0"/>
      <w:marBottom w:val="0"/>
      <w:divBdr>
        <w:top w:val="none" w:sz="0" w:space="0" w:color="auto"/>
        <w:left w:val="none" w:sz="0" w:space="0" w:color="auto"/>
        <w:bottom w:val="none" w:sz="0" w:space="0" w:color="auto"/>
        <w:right w:val="none" w:sz="0" w:space="0" w:color="auto"/>
      </w:divBdr>
    </w:div>
    <w:div w:id="1890339978">
      <w:bodyDiv w:val="1"/>
      <w:marLeft w:val="0"/>
      <w:marRight w:val="0"/>
      <w:marTop w:val="0"/>
      <w:marBottom w:val="0"/>
      <w:divBdr>
        <w:top w:val="none" w:sz="0" w:space="0" w:color="auto"/>
        <w:left w:val="none" w:sz="0" w:space="0" w:color="auto"/>
        <w:bottom w:val="none" w:sz="0" w:space="0" w:color="auto"/>
        <w:right w:val="none" w:sz="0" w:space="0" w:color="auto"/>
      </w:divBdr>
    </w:div>
    <w:div w:id="1909070974">
      <w:bodyDiv w:val="1"/>
      <w:marLeft w:val="0"/>
      <w:marRight w:val="0"/>
      <w:marTop w:val="0"/>
      <w:marBottom w:val="0"/>
      <w:divBdr>
        <w:top w:val="none" w:sz="0" w:space="0" w:color="auto"/>
        <w:left w:val="none" w:sz="0" w:space="0" w:color="auto"/>
        <w:bottom w:val="none" w:sz="0" w:space="0" w:color="auto"/>
        <w:right w:val="none" w:sz="0" w:space="0" w:color="auto"/>
      </w:divBdr>
    </w:div>
    <w:div w:id="1911770421">
      <w:bodyDiv w:val="1"/>
      <w:marLeft w:val="0"/>
      <w:marRight w:val="0"/>
      <w:marTop w:val="0"/>
      <w:marBottom w:val="0"/>
      <w:divBdr>
        <w:top w:val="none" w:sz="0" w:space="0" w:color="auto"/>
        <w:left w:val="none" w:sz="0" w:space="0" w:color="auto"/>
        <w:bottom w:val="none" w:sz="0" w:space="0" w:color="auto"/>
        <w:right w:val="none" w:sz="0" w:space="0" w:color="auto"/>
      </w:divBdr>
    </w:div>
    <w:div w:id="1919123005">
      <w:bodyDiv w:val="1"/>
      <w:marLeft w:val="0"/>
      <w:marRight w:val="0"/>
      <w:marTop w:val="0"/>
      <w:marBottom w:val="0"/>
      <w:divBdr>
        <w:top w:val="none" w:sz="0" w:space="0" w:color="auto"/>
        <w:left w:val="none" w:sz="0" w:space="0" w:color="auto"/>
        <w:bottom w:val="none" w:sz="0" w:space="0" w:color="auto"/>
        <w:right w:val="none" w:sz="0" w:space="0" w:color="auto"/>
      </w:divBdr>
      <w:divsChild>
        <w:div w:id="1332487905">
          <w:marLeft w:val="0"/>
          <w:marRight w:val="0"/>
          <w:marTop w:val="0"/>
          <w:marBottom w:val="0"/>
          <w:divBdr>
            <w:top w:val="none" w:sz="0" w:space="0" w:color="auto"/>
            <w:left w:val="none" w:sz="0" w:space="0" w:color="auto"/>
            <w:bottom w:val="none" w:sz="0" w:space="0" w:color="auto"/>
            <w:right w:val="none" w:sz="0" w:space="0" w:color="auto"/>
          </w:divBdr>
        </w:div>
        <w:div w:id="107942582">
          <w:marLeft w:val="0"/>
          <w:marRight w:val="0"/>
          <w:marTop w:val="0"/>
          <w:marBottom w:val="0"/>
          <w:divBdr>
            <w:top w:val="none" w:sz="0" w:space="0" w:color="auto"/>
            <w:left w:val="none" w:sz="0" w:space="0" w:color="auto"/>
            <w:bottom w:val="none" w:sz="0" w:space="0" w:color="auto"/>
            <w:right w:val="none" w:sz="0" w:space="0" w:color="auto"/>
          </w:divBdr>
        </w:div>
        <w:div w:id="1722944522">
          <w:marLeft w:val="0"/>
          <w:marRight w:val="0"/>
          <w:marTop w:val="0"/>
          <w:marBottom w:val="0"/>
          <w:divBdr>
            <w:top w:val="none" w:sz="0" w:space="0" w:color="auto"/>
            <w:left w:val="none" w:sz="0" w:space="0" w:color="auto"/>
            <w:bottom w:val="none" w:sz="0" w:space="0" w:color="auto"/>
            <w:right w:val="none" w:sz="0" w:space="0" w:color="auto"/>
          </w:divBdr>
        </w:div>
        <w:div w:id="1948271043">
          <w:marLeft w:val="0"/>
          <w:marRight w:val="0"/>
          <w:marTop w:val="0"/>
          <w:marBottom w:val="0"/>
          <w:divBdr>
            <w:top w:val="none" w:sz="0" w:space="0" w:color="auto"/>
            <w:left w:val="none" w:sz="0" w:space="0" w:color="auto"/>
            <w:bottom w:val="none" w:sz="0" w:space="0" w:color="auto"/>
            <w:right w:val="none" w:sz="0" w:space="0" w:color="auto"/>
          </w:divBdr>
        </w:div>
        <w:div w:id="1836920561">
          <w:marLeft w:val="0"/>
          <w:marRight w:val="0"/>
          <w:marTop w:val="0"/>
          <w:marBottom w:val="0"/>
          <w:divBdr>
            <w:top w:val="none" w:sz="0" w:space="0" w:color="auto"/>
            <w:left w:val="none" w:sz="0" w:space="0" w:color="auto"/>
            <w:bottom w:val="none" w:sz="0" w:space="0" w:color="auto"/>
            <w:right w:val="none" w:sz="0" w:space="0" w:color="auto"/>
          </w:divBdr>
        </w:div>
      </w:divsChild>
    </w:div>
    <w:div w:id="1959287691">
      <w:bodyDiv w:val="1"/>
      <w:marLeft w:val="0"/>
      <w:marRight w:val="0"/>
      <w:marTop w:val="0"/>
      <w:marBottom w:val="0"/>
      <w:divBdr>
        <w:top w:val="none" w:sz="0" w:space="0" w:color="auto"/>
        <w:left w:val="none" w:sz="0" w:space="0" w:color="auto"/>
        <w:bottom w:val="none" w:sz="0" w:space="0" w:color="auto"/>
        <w:right w:val="none" w:sz="0" w:space="0" w:color="auto"/>
      </w:divBdr>
    </w:div>
    <w:div w:id="1971402757">
      <w:bodyDiv w:val="1"/>
      <w:marLeft w:val="0"/>
      <w:marRight w:val="0"/>
      <w:marTop w:val="0"/>
      <w:marBottom w:val="0"/>
      <w:divBdr>
        <w:top w:val="none" w:sz="0" w:space="0" w:color="auto"/>
        <w:left w:val="none" w:sz="0" w:space="0" w:color="auto"/>
        <w:bottom w:val="none" w:sz="0" w:space="0" w:color="auto"/>
        <w:right w:val="none" w:sz="0" w:space="0" w:color="auto"/>
      </w:divBdr>
    </w:div>
    <w:div w:id="1980569568">
      <w:bodyDiv w:val="1"/>
      <w:marLeft w:val="0"/>
      <w:marRight w:val="0"/>
      <w:marTop w:val="0"/>
      <w:marBottom w:val="0"/>
      <w:divBdr>
        <w:top w:val="none" w:sz="0" w:space="0" w:color="auto"/>
        <w:left w:val="none" w:sz="0" w:space="0" w:color="auto"/>
        <w:bottom w:val="none" w:sz="0" w:space="0" w:color="auto"/>
        <w:right w:val="none" w:sz="0" w:space="0" w:color="auto"/>
      </w:divBdr>
    </w:div>
    <w:div w:id="1984388859">
      <w:bodyDiv w:val="1"/>
      <w:marLeft w:val="0"/>
      <w:marRight w:val="0"/>
      <w:marTop w:val="0"/>
      <w:marBottom w:val="0"/>
      <w:divBdr>
        <w:top w:val="none" w:sz="0" w:space="0" w:color="auto"/>
        <w:left w:val="none" w:sz="0" w:space="0" w:color="auto"/>
        <w:bottom w:val="none" w:sz="0" w:space="0" w:color="auto"/>
        <w:right w:val="none" w:sz="0" w:space="0" w:color="auto"/>
      </w:divBdr>
    </w:div>
    <w:div w:id="2043942992">
      <w:bodyDiv w:val="1"/>
      <w:marLeft w:val="0"/>
      <w:marRight w:val="0"/>
      <w:marTop w:val="0"/>
      <w:marBottom w:val="0"/>
      <w:divBdr>
        <w:top w:val="none" w:sz="0" w:space="0" w:color="auto"/>
        <w:left w:val="none" w:sz="0" w:space="0" w:color="auto"/>
        <w:bottom w:val="none" w:sz="0" w:space="0" w:color="auto"/>
        <w:right w:val="none" w:sz="0" w:space="0" w:color="auto"/>
      </w:divBdr>
    </w:div>
    <w:div w:id="2057730653">
      <w:bodyDiv w:val="1"/>
      <w:marLeft w:val="0"/>
      <w:marRight w:val="0"/>
      <w:marTop w:val="0"/>
      <w:marBottom w:val="0"/>
      <w:divBdr>
        <w:top w:val="none" w:sz="0" w:space="0" w:color="auto"/>
        <w:left w:val="none" w:sz="0" w:space="0" w:color="auto"/>
        <w:bottom w:val="none" w:sz="0" w:space="0" w:color="auto"/>
        <w:right w:val="none" w:sz="0" w:space="0" w:color="auto"/>
      </w:divBdr>
    </w:div>
    <w:div w:id="2073653207">
      <w:bodyDiv w:val="1"/>
      <w:marLeft w:val="0"/>
      <w:marRight w:val="0"/>
      <w:marTop w:val="0"/>
      <w:marBottom w:val="0"/>
      <w:divBdr>
        <w:top w:val="none" w:sz="0" w:space="0" w:color="auto"/>
        <w:left w:val="none" w:sz="0" w:space="0" w:color="auto"/>
        <w:bottom w:val="none" w:sz="0" w:space="0" w:color="auto"/>
        <w:right w:val="none" w:sz="0" w:space="0" w:color="auto"/>
      </w:divBdr>
    </w:div>
    <w:div w:id="2080975348">
      <w:bodyDiv w:val="1"/>
      <w:marLeft w:val="0"/>
      <w:marRight w:val="0"/>
      <w:marTop w:val="0"/>
      <w:marBottom w:val="0"/>
      <w:divBdr>
        <w:top w:val="none" w:sz="0" w:space="0" w:color="auto"/>
        <w:left w:val="none" w:sz="0" w:space="0" w:color="auto"/>
        <w:bottom w:val="none" w:sz="0" w:space="0" w:color="auto"/>
        <w:right w:val="none" w:sz="0" w:space="0" w:color="auto"/>
      </w:divBdr>
    </w:div>
    <w:div w:id="2088724892">
      <w:bodyDiv w:val="1"/>
      <w:marLeft w:val="0"/>
      <w:marRight w:val="0"/>
      <w:marTop w:val="0"/>
      <w:marBottom w:val="0"/>
      <w:divBdr>
        <w:top w:val="none" w:sz="0" w:space="0" w:color="auto"/>
        <w:left w:val="none" w:sz="0" w:space="0" w:color="auto"/>
        <w:bottom w:val="none" w:sz="0" w:space="0" w:color="auto"/>
        <w:right w:val="none" w:sz="0" w:space="0" w:color="auto"/>
      </w:divBdr>
    </w:div>
    <w:div w:id="2104496554">
      <w:bodyDiv w:val="1"/>
      <w:marLeft w:val="0"/>
      <w:marRight w:val="0"/>
      <w:marTop w:val="0"/>
      <w:marBottom w:val="0"/>
      <w:divBdr>
        <w:top w:val="none" w:sz="0" w:space="0" w:color="auto"/>
        <w:left w:val="none" w:sz="0" w:space="0" w:color="auto"/>
        <w:bottom w:val="none" w:sz="0" w:space="0" w:color="auto"/>
        <w:right w:val="none" w:sz="0" w:space="0" w:color="auto"/>
      </w:divBdr>
    </w:div>
    <w:div w:id="2106724249">
      <w:bodyDiv w:val="1"/>
      <w:marLeft w:val="0"/>
      <w:marRight w:val="0"/>
      <w:marTop w:val="0"/>
      <w:marBottom w:val="0"/>
      <w:divBdr>
        <w:top w:val="none" w:sz="0" w:space="0" w:color="auto"/>
        <w:left w:val="none" w:sz="0" w:space="0" w:color="auto"/>
        <w:bottom w:val="none" w:sz="0" w:space="0" w:color="auto"/>
        <w:right w:val="none" w:sz="0" w:space="0" w:color="auto"/>
      </w:divBdr>
    </w:div>
    <w:div w:id="2129078173">
      <w:bodyDiv w:val="1"/>
      <w:marLeft w:val="0"/>
      <w:marRight w:val="0"/>
      <w:marTop w:val="0"/>
      <w:marBottom w:val="0"/>
      <w:divBdr>
        <w:top w:val="none" w:sz="0" w:space="0" w:color="auto"/>
        <w:left w:val="none" w:sz="0" w:space="0" w:color="auto"/>
        <w:bottom w:val="none" w:sz="0" w:space="0" w:color="auto"/>
        <w:right w:val="none" w:sz="0" w:space="0" w:color="auto"/>
      </w:divBdr>
    </w:div>
    <w:div w:id="2134518372">
      <w:bodyDiv w:val="1"/>
      <w:marLeft w:val="0"/>
      <w:marRight w:val="0"/>
      <w:marTop w:val="0"/>
      <w:marBottom w:val="0"/>
      <w:divBdr>
        <w:top w:val="none" w:sz="0" w:space="0" w:color="auto"/>
        <w:left w:val="none" w:sz="0" w:space="0" w:color="auto"/>
        <w:bottom w:val="none" w:sz="0" w:space="0" w:color="auto"/>
        <w:right w:val="none" w:sz="0" w:space="0" w:color="auto"/>
      </w:divBdr>
    </w:div>
    <w:div w:id="21453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5BF97-38D9-44C7-B2A6-6D252670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1513</Words>
  <Characters>8626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Hounam, Gina</cp:lastModifiedBy>
  <cp:revision>2</cp:revision>
  <cp:lastPrinted>2020-02-19T01:11:00Z</cp:lastPrinted>
  <dcterms:created xsi:type="dcterms:W3CDTF">2021-04-13T20:04:00Z</dcterms:created>
  <dcterms:modified xsi:type="dcterms:W3CDTF">2021-04-13T20:04:00Z</dcterms:modified>
</cp:coreProperties>
</file>